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C6FDC" w14:textId="33A0E5E5" w:rsidR="00D135F6" w:rsidRPr="00D135F6" w:rsidRDefault="00D135F6" w:rsidP="00D135F6">
      <w:pPr>
        <w:pStyle w:val="Title"/>
        <w:rPr>
          <w:sz w:val="52"/>
          <w:szCs w:val="52"/>
          <w:u w:val="single"/>
        </w:rPr>
      </w:pPr>
      <w:r w:rsidRPr="00D135F6">
        <w:rPr>
          <w:sz w:val="52"/>
          <w:szCs w:val="52"/>
          <w:u w:val="single"/>
        </w:rPr>
        <w:t>Firefighters are Community Helpers</w:t>
      </w:r>
    </w:p>
    <w:p w14:paraId="7A9642B8" w14:textId="35F28339" w:rsidR="00D135F6" w:rsidRDefault="00D135F6" w:rsidP="00D135F6">
      <w:pPr>
        <w:pStyle w:val="Heading2"/>
      </w:pPr>
      <w:r>
        <w:t>Overview</w:t>
      </w:r>
    </w:p>
    <w:p w14:paraId="24E6DF65" w14:textId="381BF36E" w:rsidR="00D135F6" w:rsidRDefault="00D135F6" w:rsidP="00D135F6">
      <w:r>
        <w:t>Fear is a powerful emotion that can take over in an emergency. Young children may not understand that the person in the heavy bunker gear is a firefighter who can keep them safe. They may hide from the people who are searching for them. Knowing when and how to exit a building and dispelling any fear of firefighters through exposure can save their lives.</w:t>
      </w:r>
    </w:p>
    <w:p w14:paraId="49B69994" w14:textId="1F623428" w:rsidR="00D135F6" w:rsidRDefault="00D135F6" w:rsidP="00D135F6">
      <w:pPr>
        <w:pStyle w:val="Heading2"/>
      </w:pPr>
      <w:r>
        <w:t>Standards:</w:t>
      </w:r>
    </w:p>
    <w:p w14:paraId="65570842" w14:textId="56E4C030" w:rsidR="00D135F6" w:rsidRDefault="00D135F6" w:rsidP="00D135F6">
      <w:r>
        <w:t>H3.W5.K – Identify trusted adults and professionals who can help promote health.</w:t>
      </w:r>
    </w:p>
    <w:p w14:paraId="4D6E3D7F" w14:textId="1E1EE019" w:rsidR="00D135F6" w:rsidRDefault="00D135F6" w:rsidP="00D135F6">
      <w:r>
        <w:t>H1.Sa2.Kc – Identify how to call 911 in emergency situations.</w:t>
      </w:r>
    </w:p>
    <w:p w14:paraId="4A86A47C" w14:textId="676290D8" w:rsidR="00D135F6" w:rsidRDefault="00D135F6" w:rsidP="00D135F6">
      <w:pPr>
        <w:pStyle w:val="Heading2"/>
      </w:pPr>
      <w:r>
        <w:t>Objectives:</w:t>
      </w:r>
    </w:p>
    <w:p w14:paraId="152F4658" w14:textId="1B9558E4" w:rsidR="00D135F6" w:rsidRDefault="00D135F6" w:rsidP="00D135F6">
      <w:r>
        <w:t>Students will be able to describe the job of a firefighter in positive terms.</w:t>
      </w:r>
    </w:p>
    <w:p w14:paraId="02729E55" w14:textId="104CB4C0" w:rsidR="00D135F6" w:rsidRDefault="00D135F6" w:rsidP="00D135F6">
      <w:r>
        <w:t xml:space="preserve">Students will be able </w:t>
      </w:r>
      <w:r w:rsidR="00143520">
        <w:t>to state the number to call if they need help from a firefighter.</w:t>
      </w:r>
    </w:p>
    <w:p w14:paraId="469E89AD" w14:textId="613EC6C0" w:rsidR="00143520" w:rsidRDefault="00143520" w:rsidP="00143520">
      <w:pPr>
        <w:pStyle w:val="Heading2"/>
      </w:pPr>
      <w:r>
        <w:t>Materials:</w:t>
      </w:r>
    </w:p>
    <w:p w14:paraId="13A427E9" w14:textId="72909812" w:rsidR="00143520" w:rsidRDefault="00143520" w:rsidP="00143520">
      <w:pPr>
        <w:pStyle w:val="ListParagraph"/>
        <w:numPr>
          <w:ilvl w:val="0"/>
          <w:numId w:val="1"/>
        </w:numPr>
      </w:pPr>
      <w:r>
        <w:t>A</w:t>
      </w:r>
      <w:hyperlink r:id="rId7" w:history="1">
        <w:r w:rsidRPr="00143520">
          <w:rPr>
            <w:rStyle w:val="Hyperlink"/>
          </w:rPr>
          <w:t xml:space="preserve"> video</w:t>
        </w:r>
      </w:hyperlink>
      <w:r>
        <w:t xml:space="preserve"> showing a firefighter putting on bunker gear.</w:t>
      </w:r>
    </w:p>
    <w:p w14:paraId="014A4A9D" w14:textId="71BE5555" w:rsidR="00C77743" w:rsidRDefault="00C77743" w:rsidP="00143520">
      <w:pPr>
        <w:pStyle w:val="ListParagraph"/>
        <w:numPr>
          <w:ilvl w:val="0"/>
          <w:numId w:val="1"/>
        </w:numPr>
      </w:pPr>
      <w:r>
        <w:t>Optional – tables or chairs to crawl under for the Get Low and Go activity</w:t>
      </w:r>
    </w:p>
    <w:p w14:paraId="5C7BF5A3" w14:textId="6F1F9118" w:rsidR="00143520" w:rsidRDefault="00143520" w:rsidP="00143520">
      <w:pPr>
        <w:pStyle w:val="Heading2"/>
      </w:pPr>
      <w:r>
        <w:t>Instructions</w:t>
      </w:r>
    </w:p>
    <w:p w14:paraId="23DF5D95" w14:textId="4275C8BF" w:rsidR="00143520" w:rsidRDefault="00143520" w:rsidP="00143520">
      <w:r>
        <w:t>Ask students what they should do if there is a fire or if they hear a smoke alarm make the beep, beep, beep sound. Look for answers such as: get outside, walk don’t run, go to a meeting place, stay outside until a grown-up says it is safe to go back inside, etc. This is a great opportunity to reinforce any classroom or school expectations for fire drills.</w:t>
      </w:r>
    </w:p>
    <w:p w14:paraId="7B0DCD73" w14:textId="5EEE489C" w:rsidR="00143520" w:rsidRDefault="0024216E" w:rsidP="00143520">
      <w:r>
        <w:t xml:space="preserve">Ask students why they are supposed to get outside when there is a fire. </w:t>
      </w:r>
      <w:r>
        <w:rPr>
          <w:i/>
          <w:iCs/>
        </w:rPr>
        <w:t xml:space="preserve">You can get hurt, fire can burn you, smoke is bad for you, etc. </w:t>
      </w:r>
      <w:r>
        <w:t xml:space="preserve">Ask students if they have to get outside then why/how are firefighters allowed to go inside? </w:t>
      </w:r>
      <w:r>
        <w:rPr>
          <w:i/>
          <w:iCs/>
        </w:rPr>
        <w:t xml:space="preserve">They have special clothes/gear to keep them safe. </w:t>
      </w:r>
      <w:r>
        <w:t>Explain that they are going to learn about the different parts of a firefighter’s gear.</w:t>
      </w:r>
    </w:p>
    <w:p w14:paraId="05717E44" w14:textId="3C9485D8" w:rsidR="0024216E" w:rsidRDefault="0024216E" w:rsidP="00143520">
      <w:r>
        <w:lastRenderedPageBreak/>
        <w:t xml:space="preserve">Show the </w:t>
      </w:r>
      <w:hyperlink r:id="rId8" w:history="1">
        <w:r w:rsidRPr="0024216E">
          <w:rPr>
            <w:rStyle w:val="Hyperlink"/>
          </w:rPr>
          <w:t>video</w:t>
        </w:r>
      </w:hyperlink>
      <w:r>
        <w:t xml:space="preserve"> of a firefighter putting on their gear. Afterward, remind students that even if a firefighter looks different or scary when they have all their gear on they are still there to help. They wear it to keep them safe so that they can keep you safe.</w:t>
      </w:r>
    </w:p>
    <w:p w14:paraId="296B49A7" w14:textId="0958A2FD" w:rsidR="00F14800" w:rsidRDefault="00F14800" w:rsidP="00F14800">
      <w:r>
        <w:t>Choose an activity based on lesson time and location.</w:t>
      </w:r>
    </w:p>
    <w:p w14:paraId="00B02084" w14:textId="059F96E0" w:rsidR="00F14800" w:rsidRDefault="00F14800" w:rsidP="00F14800">
      <w:pPr>
        <w:pStyle w:val="Heading3"/>
      </w:pPr>
      <w:r>
        <w:t>When to Call 9-1-1</w:t>
      </w:r>
    </w:p>
    <w:p w14:paraId="005568E7" w14:textId="181C1C81" w:rsidR="00F14800" w:rsidRDefault="00F14800" w:rsidP="00F14800">
      <w:r>
        <w:t>This activity is repeated in the No Dragons for Tea lesson. Consider using this activity but changing the 4 options if you have already completed that lesson.</w:t>
      </w:r>
    </w:p>
    <w:p w14:paraId="519B28A1" w14:textId="77777777" w:rsidR="00F14800" w:rsidRDefault="00F14800" w:rsidP="00F14800">
      <w:r>
        <w:t>Ask students to give a thumbs up and then a thumbs down. You can do this multiple times to “warm up their thumbs.” Tell them you will give them four options, and they should give a thumbs up if it is an emergency they should call 9-1-1 for and a thumbs down if it is not an emergency so they should not call 9-1-1.</w:t>
      </w:r>
    </w:p>
    <w:p w14:paraId="48729A01" w14:textId="77777777" w:rsidR="00F14800" w:rsidRPr="00D3753E" w:rsidRDefault="00F14800" w:rsidP="00F14800">
      <w:pPr>
        <w:pStyle w:val="ListParagraph"/>
        <w:numPr>
          <w:ilvl w:val="0"/>
          <w:numId w:val="2"/>
        </w:numPr>
      </w:pPr>
      <w:r>
        <w:rPr>
          <w:i/>
          <w:iCs/>
        </w:rPr>
        <w:t>Oh no! There is a fire in my house!</w:t>
      </w:r>
    </w:p>
    <w:p w14:paraId="6F8AF951" w14:textId="77777777" w:rsidR="00F14800" w:rsidRPr="00D3753E" w:rsidRDefault="00F14800" w:rsidP="00F14800">
      <w:pPr>
        <w:pStyle w:val="ListParagraph"/>
        <w:numPr>
          <w:ilvl w:val="0"/>
          <w:numId w:val="2"/>
        </w:numPr>
      </w:pPr>
      <w:r>
        <w:rPr>
          <w:i/>
          <w:iCs/>
        </w:rPr>
        <w:t>I’ve lost my favorite toy. I know I put it right there and now I can’t find it. I’ve looked everywhere, and I think it might be lost.</w:t>
      </w:r>
    </w:p>
    <w:p w14:paraId="418B9A47" w14:textId="77777777" w:rsidR="00F14800" w:rsidRPr="00D3753E" w:rsidRDefault="00F14800" w:rsidP="00F14800">
      <w:pPr>
        <w:pStyle w:val="ListParagraph"/>
        <w:numPr>
          <w:ilvl w:val="0"/>
          <w:numId w:val="2"/>
        </w:numPr>
      </w:pPr>
      <w:r>
        <w:rPr>
          <w:i/>
          <w:iCs/>
        </w:rPr>
        <w:t>My adult at home fell down and hit their head really hard. Now they’re not waking up. I think they might be hurt.</w:t>
      </w:r>
    </w:p>
    <w:p w14:paraId="23AA6764" w14:textId="77777777" w:rsidR="00F14800" w:rsidRPr="00D3753E" w:rsidRDefault="00F14800" w:rsidP="00F14800">
      <w:pPr>
        <w:pStyle w:val="ListParagraph"/>
        <w:numPr>
          <w:ilvl w:val="0"/>
          <w:numId w:val="2"/>
        </w:numPr>
      </w:pPr>
      <w:r>
        <w:rPr>
          <w:i/>
          <w:iCs/>
        </w:rPr>
        <w:t>It’s snack time and my adult gave me something I don’t like, and I am not going to eat it.</w:t>
      </w:r>
    </w:p>
    <w:p w14:paraId="4A151A7E" w14:textId="166E013F" w:rsidR="00F14800" w:rsidRDefault="00F14800" w:rsidP="00F14800">
      <w:pPr>
        <w:pStyle w:val="Heading3"/>
      </w:pPr>
      <w:r>
        <w:t>Get Low and Go</w:t>
      </w:r>
    </w:p>
    <w:p w14:paraId="51065703" w14:textId="43E47149" w:rsidR="00F14800" w:rsidRDefault="00F14800" w:rsidP="00F14800">
      <w:r>
        <w:t xml:space="preserve">This activity is repeated in the Two Ways Out lesson. </w:t>
      </w:r>
    </w:p>
    <w:p w14:paraId="0D5120BE" w14:textId="77777777" w:rsidR="00F1482D" w:rsidRDefault="00C77743" w:rsidP="00F14800">
      <w:r>
        <w:t xml:space="preserve">Line up a few chairs or tables so that they create a tunnel. </w:t>
      </w:r>
      <w:r w:rsidR="00F66530">
        <w:t xml:space="preserve">Explain to students that in a fire smoke goes up so we have to go down. </w:t>
      </w:r>
      <w:r w:rsidR="0033525F">
        <w:t>Firefighters have masks to keep them from breathing in smoke, but students have to crawl underneath the smoke on their hands and knees.</w:t>
      </w:r>
    </w:p>
    <w:p w14:paraId="71E119AE" w14:textId="388C0099" w:rsidR="00C77743" w:rsidRDefault="00F1482D" w:rsidP="00F14800">
      <w:r>
        <w:t>Have students line up and practice crawling underneath the chairs or tables. Celebrate their success with high fives as they reach the other side. Remind them to “Get low and go!” Have students complete as many repetitions as time and energy allow.</w:t>
      </w:r>
      <w:r w:rsidR="001843C3">
        <w:t xml:space="preserve"> </w:t>
      </w:r>
    </w:p>
    <w:p w14:paraId="4F13E50D" w14:textId="77777777" w:rsidR="0017107C" w:rsidRDefault="0017107C" w:rsidP="0017107C">
      <w:pPr>
        <w:pStyle w:val="Heading2"/>
      </w:pPr>
      <w:r>
        <w:lastRenderedPageBreak/>
        <w:t>Conclusion</w:t>
      </w:r>
    </w:p>
    <w:p w14:paraId="07A57E22" w14:textId="1AD3FE29" w:rsidR="00246984" w:rsidRPr="00246984" w:rsidRDefault="0017107C" w:rsidP="0017107C">
      <w:r>
        <w:t>Recap what students have learned today (firefighters are community helpers, when to call 9-1-1, how to get low and go)</w:t>
      </w:r>
      <w:r w:rsidR="00296B1F">
        <w:t xml:space="preserve">. </w:t>
      </w:r>
      <w:r w:rsidR="00E577FE">
        <w:t>Reinforce differences between what firefighters do in a fire (wear gear, go inside, help people, put out the fire) and what they do (get low and go, get outside, call 9-1-1).</w:t>
      </w:r>
      <w:r w:rsidR="009D6310">
        <w:t xml:space="preserve"> </w:t>
      </w:r>
    </w:p>
    <w:sectPr w:rsidR="00246984" w:rsidRPr="00246984" w:rsidSect="00D135F6">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4E5C" w14:textId="77777777" w:rsidR="00CB5630" w:rsidRDefault="00CB5630" w:rsidP="00D135F6">
      <w:pPr>
        <w:spacing w:after="0" w:line="240" w:lineRule="auto"/>
      </w:pPr>
      <w:r>
        <w:separator/>
      </w:r>
    </w:p>
  </w:endnote>
  <w:endnote w:type="continuationSeparator" w:id="0">
    <w:p w14:paraId="1C4681C1" w14:textId="77777777" w:rsidR="00CB5630" w:rsidRDefault="00CB5630" w:rsidP="00D1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DEE6" w14:textId="77777777" w:rsidR="00CB5630" w:rsidRDefault="00CB5630" w:rsidP="00D135F6">
      <w:pPr>
        <w:spacing w:after="0" w:line="240" w:lineRule="auto"/>
      </w:pPr>
      <w:r>
        <w:separator/>
      </w:r>
    </w:p>
  </w:footnote>
  <w:footnote w:type="continuationSeparator" w:id="0">
    <w:p w14:paraId="3AD89EB2" w14:textId="77777777" w:rsidR="00CB5630" w:rsidRDefault="00CB5630" w:rsidP="00D13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2107" w14:textId="77777777" w:rsidR="00D135F6" w:rsidRDefault="00D135F6" w:rsidP="00D135F6">
    <w:pPr>
      <w:pStyle w:val="Footer"/>
      <w:jc w:val="right"/>
      <w:rPr>
        <w:rFonts w:cstheme="minorHAnsi"/>
        <w:sz w:val="20"/>
        <w:szCs w:val="20"/>
      </w:rPr>
    </w:pPr>
    <w:r>
      <w:rPr>
        <w:noProof/>
      </w:rPr>
      <w:drawing>
        <wp:anchor distT="0" distB="0" distL="114300" distR="114300" simplePos="0" relativeHeight="251659264" behindDoc="0" locked="0" layoutInCell="1" allowOverlap="1" wp14:anchorId="4F9E1FC2" wp14:editId="0035311E">
          <wp:simplePos x="0" y="0"/>
          <wp:positionH relativeFrom="margin">
            <wp:align>left</wp:align>
          </wp:positionH>
          <wp:positionV relativeFrom="paragraph">
            <wp:posOffset>-74681</wp:posOffset>
          </wp:positionV>
          <wp:extent cx="884555" cy="675640"/>
          <wp:effectExtent l="0" t="0" r="0" b="0"/>
          <wp:wrapThrough wrapText="bothSides">
            <wp:wrapPolygon edited="0">
              <wp:start x="0" y="0"/>
              <wp:lineTo x="0" y="20707"/>
              <wp:lineTo x="20933" y="20707"/>
              <wp:lineTo x="20933" y="0"/>
              <wp:lineTo x="0" y="0"/>
            </wp:wrapPolygon>
          </wp:wrapThrough>
          <wp:docPr id="912627716"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27716"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4555" cy="675640"/>
                  </a:xfrm>
                  <a:prstGeom prst="rect">
                    <a:avLst/>
                  </a:prstGeom>
                </pic:spPr>
              </pic:pic>
            </a:graphicData>
          </a:graphic>
          <wp14:sizeRelH relativeFrom="page">
            <wp14:pctWidth>0</wp14:pctWidth>
          </wp14:sizeRelH>
          <wp14:sizeRelV relativeFrom="page">
            <wp14:pctHeight>0</wp14:pctHeight>
          </wp14:sizeRelV>
        </wp:anchor>
      </w:drawing>
    </w:r>
    <w:r w:rsidRPr="0086481A">
      <w:rPr>
        <w:rFonts w:cstheme="minorHAnsi"/>
        <w:sz w:val="20"/>
        <w:szCs w:val="20"/>
      </w:rPr>
      <w:t>Bellevue Fire Department</w:t>
    </w:r>
    <w:r>
      <w:rPr>
        <w:rFonts w:cstheme="minorHAnsi"/>
        <w:sz w:val="20"/>
        <w:szCs w:val="20"/>
      </w:rPr>
      <w:br/>
    </w:r>
    <w:r w:rsidRPr="0086481A">
      <w:rPr>
        <w:rFonts w:cstheme="minorHAnsi"/>
        <w:sz w:val="20"/>
        <w:szCs w:val="20"/>
      </w:rPr>
      <w:t xml:space="preserve"> </w:t>
    </w:r>
    <w:r>
      <w:rPr>
        <w:rFonts w:cstheme="minorHAnsi"/>
        <w:sz w:val="20"/>
        <w:szCs w:val="20"/>
      </w:rPr>
      <w:t>fire.bellevuewa.gov</w:t>
    </w:r>
  </w:p>
  <w:p w14:paraId="410FAA74" w14:textId="592147E4" w:rsidR="00D135F6" w:rsidRDefault="00D135F6" w:rsidP="00D135F6">
    <w:pPr>
      <w:pStyle w:val="Footer"/>
      <w:jc w:val="right"/>
      <w:rPr>
        <w:rFonts w:cstheme="minorHAnsi"/>
        <w:sz w:val="20"/>
        <w:szCs w:val="20"/>
      </w:rPr>
    </w:pPr>
    <w:hyperlink r:id="rId2" w:history="1">
      <w:r w:rsidRPr="008D3222">
        <w:rPr>
          <w:rStyle w:val="Hyperlink"/>
          <w:rFonts w:cstheme="minorHAnsi"/>
          <w:sz w:val="20"/>
          <w:szCs w:val="20"/>
        </w:rPr>
        <w:t>fireinfo@bellevuewa.gov</w:t>
      </w:r>
    </w:hyperlink>
  </w:p>
  <w:p w14:paraId="50482D17" w14:textId="77777777" w:rsidR="00D135F6" w:rsidRDefault="00D135F6" w:rsidP="00D135F6">
    <w:pPr>
      <w:pStyle w:val="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6125B"/>
    <w:multiLevelType w:val="hybridMultilevel"/>
    <w:tmpl w:val="A77A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4D26DA"/>
    <w:multiLevelType w:val="hybridMultilevel"/>
    <w:tmpl w:val="8798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466985">
    <w:abstractNumId w:val="0"/>
  </w:num>
  <w:num w:numId="2" w16cid:durableId="755134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F6"/>
    <w:rsid w:val="000402F9"/>
    <w:rsid w:val="00143520"/>
    <w:rsid w:val="0017107C"/>
    <w:rsid w:val="001843C3"/>
    <w:rsid w:val="0024216E"/>
    <w:rsid w:val="00246984"/>
    <w:rsid w:val="00296B1F"/>
    <w:rsid w:val="0033525F"/>
    <w:rsid w:val="00467BC1"/>
    <w:rsid w:val="00470C9F"/>
    <w:rsid w:val="00970C33"/>
    <w:rsid w:val="009D6310"/>
    <w:rsid w:val="00B40A76"/>
    <w:rsid w:val="00C26AE3"/>
    <w:rsid w:val="00C77743"/>
    <w:rsid w:val="00CB5630"/>
    <w:rsid w:val="00D135F6"/>
    <w:rsid w:val="00E40370"/>
    <w:rsid w:val="00E577FE"/>
    <w:rsid w:val="00F14800"/>
    <w:rsid w:val="00F1482D"/>
    <w:rsid w:val="00F66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5BA2"/>
  <w15:chartTrackingRefBased/>
  <w15:docId w15:val="{6B0F127D-5E82-4518-81B4-3AB38976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2F9"/>
    <w:rPr>
      <w:rFonts w:ascii="Open Sans" w:hAnsi="Open Sans"/>
    </w:rPr>
  </w:style>
  <w:style w:type="paragraph" w:styleId="Heading1">
    <w:name w:val="heading 1"/>
    <w:basedOn w:val="Normal"/>
    <w:next w:val="Normal"/>
    <w:link w:val="Heading1Char"/>
    <w:uiPriority w:val="9"/>
    <w:qFormat/>
    <w:rsid w:val="000402F9"/>
    <w:pPr>
      <w:keepNext/>
      <w:keepLines/>
      <w:spacing w:before="360" w:after="80"/>
      <w:outlineLvl w:val="0"/>
    </w:pPr>
    <w:rPr>
      <w:rFonts w:ascii="Montserrat" w:eastAsiaTheme="majorEastAsia" w:hAnsi="Montserrat"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02F9"/>
    <w:pPr>
      <w:keepNext/>
      <w:keepLines/>
      <w:spacing w:before="160" w:after="80"/>
      <w:outlineLvl w:val="1"/>
    </w:pPr>
    <w:rPr>
      <w:rFonts w:ascii="Montserrat" w:eastAsiaTheme="majorEastAsia" w:hAnsi="Montserrat"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02F9"/>
    <w:pPr>
      <w:keepNext/>
      <w:keepLines/>
      <w:spacing w:before="160" w:after="80"/>
      <w:outlineLvl w:val="2"/>
    </w:pPr>
    <w:rPr>
      <w:rFonts w:ascii="Montserrat" w:eastAsiaTheme="majorEastAsia" w:hAnsi="Montserrat"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5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135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135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135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135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135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F9"/>
    <w:rPr>
      <w:rFonts w:ascii="Montserrat" w:eastAsiaTheme="majorEastAsia" w:hAnsi="Montserrat" w:cstheme="majorBidi"/>
      <w:color w:val="0F4761" w:themeColor="accent1" w:themeShade="BF"/>
      <w:sz w:val="40"/>
      <w:szCs w:val="40"/>
    </w:rPr>
  </w:style>
  <w:style w:type="character" w:customStyle="1" w:styleId="Heading2Char">
    <w:name w:val="Heading 2 Char"/>
    <w:basedOn w:val="DefaultParagraphFont"/>
    <w:link w:val="Heading2"/>
    <w:uiPriority w:val="9"/>
    <w:rsid w:val="000402F9"/>
    <w:rPr>
      <w:rFonts w:ascii="Montserrat" w:eastAsiaTheme="majorEastAsia" w:hAnsi="Montserrat" w:cstheme="majorBidi"/>
      <w:color w:val="0F4761" w:themeColor="accent1" w:themeShade="BF"/>
      <w:sz w:val="32"/>
      <w:szCs w:val="32"/>
    </w:rPr>
  </w:style>
  <w:style w:type="character" w:customStyle="1" w:styleId="Heading3Char">
    <w:name w:val="Heading 3 Char"/>
    <w:basedOn w:val="DefaultParagraphFont"/>
    <w:link w:val="Heading3"/>
    <w:uiPriority w:val="9"/>
    <w:rsid w:val="000402F9"/>
    <w:rPr>
      <w:rFonts w:ascii="Montserrat" w:eastAsiaTheme="majorEastAsia" w:hAnsi="Montserrat"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5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5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5F6"/>
    <w:rPr>
      <w:rFonts w:eastAsiaTheme="majorEastAsia" w:cstheme="majorBidi"/>
      <w:color w:val="272727" w:themeColor="text1" w:themeTint="D8"/>
    </w:rPr>
  </w:style>
  <w:style w:type="paragraph" w:styleId="Title">
    <w:name w:val="Title"/>
    <w:basedOn w:val="Normal"/>
    <w:next w:val="Normal"/>
    <w:link w:val="TitleChar"/>
    <w:uiPriority w:val="10"/>
    <w:qFormat/>
    <w:rsid w:val="00D135F6"/>
    <w:pPr>
      <w:spacing w:after="80" w:line="240" w:lineRule="auto"/>
      <w:contextualSpacing/>
    </w:pPr>
    <w:rPr>
      <w:rFonts w:ascii="Montserrat" w:eastAsiaTheme="majorEastAsia" w:hAnsi="Montserrat" w:cstheme="majorBidi"/>
      <w:spacing w:val="-10"/>
      <w:kern w:val="28"/>
      <w:sz w:val="56"/>
      <w:szCs w:val="56"/>
    </w:rPr>
  </w:style>
  <w:style w:type="character" w:customStyle="1" w:styleId="TitleChar">
    <w:name w:val="Title Char"/>
    <w:basedOn w:val="DefaultParagraphFont"/>
    <w:link w:val="Title"/>
    <w:uiPriority w:val="10"/>
    <w:rsid w:val="00D135F6"/>
    <w:rPr>
      <w:rFonts w:ascii="Montserrat" w:eastAsiaTheme="majorEastAsia" w:hAnsi="Montserrat" w:cstheme="majorBidi"/>
      <w:spacing w:val="-10"/>
      <w:kern w:val="28"/>
      <w:sz w:val="56"/>
      <w:szCs w:val="56"/>
    </w:rPr>
  </w:style>
  <w:style w:type="paragraph" w:styleId="Subtitle">
    <w:name w:val="Subtitle"/>
    <w:basedOn w:val="Normal"/>
    <w:next w:val="Normal"/>
    <w:link w:val="SubtitleChar"/>
    <w:uiPriority w:val="11"/>
    <w:qFormat/>
    <w:rsid w:val="00D135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5F6"/>
    <w:pPr>
      <w:spacing w:before="160"/>
      <w:jc w:val="center"/>
    </w:pPr>
    <w:rPr>
      <w:i/>
      <w:iCs/>
      <w:color w:val="404040" w:themeColor="text1" w:themeTint="BF"/>
    </w:rPr>
  </w:style>
  <w:style w:type="character" w:customStyle="1" w:styleId="QuoteChar">
    <w:name w:val="Quote Char"/>
    <w:basedOn w:val="DefaultParagraphFont"/>
    <w:link w:val="Quote"/>
    <w:uiPriority w:val="29"/>
    <w:rsid w:val="00D135F6"/>
    <w:rPr>
      <w:rFonts w:ascii="Open Sans" w:hAnsi="Open Sans"/>
      <w:i/>
      <w:iCs/>
      <w:color w:val="404040" w:themeColor="text1" w:themeTint="BF"/>
    </w:rPr>
  </w:style>
  <w:style w:type="paragraph" w:styleId="ListParagraph">
    <w:name w:val="List Paragraph"/>
    <w:basedOn w:val="Normal"/>
    <w:uiPriority w:val="34"/>
    <w:qFormat/>
    <w:rsid w:val="00D135F6"/>
    <w:pPr>
      <w:ind w:left="720"/>
      <w:contextualSpacing/>
    </w:pPr>
  </w:style>
  <w:style w:type="character" w:styleId="IntenseEmphasis">
    <w:name w:val="Intense Emphasis"/>
    <w:basedOn w:val="DefaultParagraphFont"/>
    <w:uiPriority w:val="21"/>
    <w:qFormat/>
    <w:rsid w:val="00D135F6"/>
    <w:rPr>
      <w:i/>
      <w:iCs/>
      <w:color w:val="0F4761" w:themeColor="accent1" w:themeShade="BF"/>
    </w:rPr>
  </w:style>
  <w:style w:type="paragraph" w:styleId="IntenseQuote">
    <w:name w:val="Intense Quote"/>
    <w:basedOn w:val="Normal"/>
    <w:next w:val="Normal"/>
    <w:link w:val="IntenseQuoteChar"/>
    <w:uiPriority w:val="30"/>
    <w:qFormat/>
    <w:rsid w:val="00D13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5F6"/>
    <w:rPr>
      <w:rFonts w:ascii="Open Sans" w:hAnsi="Open Sans"/>
      <w:i/>
      <w:iCs/>
      <w:color w:val="0F4761" w:themeColor="accent1" w:themeShade="BF"/>
    </w:rPr>
  </w:style>
  <w:style w:type="character" w:styleId="IntenseReference">
    <w:name w:val="Intense Reference"/>
    <w:basedOn w:val="DefaultParagraphFont"/>
    <w:uiPriority w:val="32"/>
    <w:qFormat/>
    <w:rsid w:val="00D135F6"/>
    <w:rPr>
      <w:b/>
      <w:bCs/>
      <w:smallCaps/>
      <w:color w:val="0F4761" w:themeColor="accent1" w:themeShade="BF"/>
      <w:spacing w:val="5"/>
    </w:rPr>
  </w:style>
  <w:style w:type="paragraph" w:styleId="Header">
    <w:name w:val="header"/>
    <w:basedOn w:val="Normal"/>
    <w:link w:val="HeaderChar"/>
    <w:uiPriority w:val="99"/>
    <w:unhideWhenUsed/>
    <w:rsid w:val="00D13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5F6"/>
    <w:rPr>
      <w:rFonts w:ascii="Open Sans" w:hAnsi="Open Sans"/>
    </w:rPr>
  </w:style>
  <w:style w:type="paragraph" w:styleId="Footer">
    <w:name w:val="footer"/>
    <w:basedOn w:val="Normal"/>
    <w:link w:val="FooterChar"/>
    <w:uiPriority w:val="99"/>
    <w:unhideWhenUsed/>
    <w:rsid w:val="00D13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5F6"/>
    <w:rPr>
      <w:rFonts w:ascii="Open Sans" w:hAnsi="Open Sans"/>
    </w:rPr>
  </w:style>
  <w:style w:type="character" w:styleId="Hyperlink">
    <w:name w:val="Hyperlink"/>
    <w:basedOn w:val="DefaultParagraphFont"/>
    <w:uiPriority w:val="99"/>
    <w:unhideWhenUsed/>
    <w:rsid w:val="00D135F6"/>
    <w:rPr>
      <w:color w:val="467886" w:themeColor="hyperlink"/>
      <w:u w:val="single"/>
    </w:rPr>
  </w:style>
  <w:style w:type="character" w:styleId="UnresolvedMention">
    <w:name w:val="Unresolved Mention"/>
    <w:basedOn w:val="DefaultParagraphFont"/>
    <w:uiPriority w:val="99"/>
    <w:semiHidden/>
    <w:unhideWhenUsed/>
    <w:rsid w:val="00D13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arky.org/videos?playlistVideoId=6237285805001" TargetMode="External"/><Relationship Id="rId3" Type="http://schemas.openxmlformats.org/officeDocument/2006/relationships/settings" Target="settings.xml"/><Relationship Id="rId7" Type="http://schemas.openxmlformats.org/officeDocument/2006/relationships/hyperlink" Target="https://sparky.org/videos?playlistVideoId=6237285805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fireinfo@bellevuewa.gov"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Dryer, Alex</dc:creator>
  <cp:keywords/>
  <dc:description/>
  <cp:lastModifiedBy>Dryer, Alex</cp:lastModifiedBy>
  <cp:revision>12</cp:revision>
  <dcterms:created xsi:type="dcterms:W3CDTF">2026-07-17T19:51:00Z</dcterms:created>
  <dcterms:modified xsi:type="dcterms:W3CDTF">2026-07-17T20:49:00Z</dcterms:modified>
</cp:coreProperties>
</file>