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8804DC" w:rsidRDefault="00254BC2" w:rsidP="00254BC2">
      <w:pPr>
        <w:jc w:val="center"/>
        <w:rPr>
          <w:rFonts w:asciiTheme="majorHAnsi" w:hAnsiTheme="majorHAnsi" w:cstheme="majorHAnsi"/>
          <w:b/>
          <w:sz w:val="28"/>
        </w:rPr>
      </w:pPr>
      <w:bookmarkStart w:id="0" w:name="_Hlk504994476"/>
      <w:r w:rsidRPr="008804DC">
        <w:rPr>
          <w:rFonts w:asciiTheme="majorHAnsi" w:hAnsiTheme="majorHAnsi" w:cstheme="majorHAnsi"/>
          <w:b/>
          <w:sz w:val="28"/>
        </w:rPr>
        <w:t xml:space="preserve">City of Bellevue </w:t>
      </w:r>
      <w:r w:rsidR="0006590C" w:rsidRPr="008804DC">
        <w:rPr>
          <w:rFonts w:asciiTheme="majorHAnsi" w:hAnsiTheme="majorHAnsi" w:cstheme="majorHAnsi"/>
          <w:b/>
          <w:sz w:val="28"/>
        </w:rPr>
        <w:t xml:space="preserve">– Bellevue </w:t>
      </w:r>
      <w:r w:rsidRPr="008804DC">
        <w:rPr>
          <w:rFonts w:asciiTheme="majorHAnsi" w:hAnsiTheme="majorHAnsi" w:cstheme="majorHAnsi"/>
          <w:b/>
          <w:sz w:val="28"/>
        </w:rPr>
        <w:t>Diversity Advisory Network (BDAN)</w:t>
      </w:r>
    </w:p>
    <w:p w:rsidR="00254BC2" w:rsidRPr="008804DC" w:rsidRDefault="00166AD1" w:rsidP="00254BC2">
      <w:pPr>
        <w:jc w:val="center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Tuesday</w:t>
      </w:r>
      <w:r w:rsidR="00254BC2" w:rsidRPr="008804DC">
        <w:rPr>
          <w:rFonts w:asciiTheme="majorHAnsi" w:hAnsiTheme="majorHAnsi" w:cstheme="majorHAnsi"/>
          <w:sz w:val="24"/>
        </w:rPr>
        <w:t>,</w:t>
      </w:r>
      <w:r w:rsidRPr="008804DC">
        <w:rPr>
          <w:rFonts w:asciiTheme="majorHAnsi" w:hAnsiTheme="majorHAnsi" w:cstheme="majorHAnsi"/>
          <w:sz w:val="24"/>
        </w:rPr>
        <w:t xml:space="preserve"> </w:t>
      </w:r>
      <w:r w:rsidR="003E443B" w:rsidRPr="008804DC">
        <w:rPr>
          <w:rFonts w:asciiTheme="majorHAnsi" w:hAnsiTheme="majorHAnsi" w:cstheme="majorHAnsi"/>
          <w:sz w:val="24"/>
        </w:rPr>
        <w:t>January</w:t>
      </w:r>
      <w:r w:rsidR="0006590C" w:rsidRPr="008804DC">
        <w:rPr>
          <w:rFonts w:asciiTheme="majorHAnsi" w:hAnsiTheme="majorHAnsi" w:cstheme="majorHAnsi"/>
          <w:sz w:val="24"/>
        </w:rPr>
        <w:t xml:space="preserve"> </w:t>
      </w:r>
      <w:r w:rsidR="004972BD" w:rsidRPr="008804DC">
        <w:rPr>
          <w:rFonts w:asciiTheme="majorHAnsi" w:hAnsiTheme="majorHAnsi" w:cstheme="majorHAnsi"/>
          <w:sz w:val="24"/>
        </w:rPr>
        <w:t>2</w:t>
      </w:r>
      <w:r w:rsidR="003E443B" w:rsidRPr="008804DC">
        <w:rPr>
          <w:rFonts w:asciiTheme="majorHAnsi" w:hAnsiTheme="majorHAnsi" w:cstheme="majorHAnsi"/>
          <w:sz w:val="24"/>
        </w:rPr>
        <w:t>9, 2019</w:t>
      </w:r>
      <w:r w:rsidR="00254BC2" w:rsidRPr="008804DC">
        <w:rPr>
          <w:rFonts w:asciiTheme="majorHAnsi" w:hAnsiTheme="majorHAnsi" w:cstheme="majorHAnsi"/>
          <w:sz w:val="24"/>
        </w:rPr>
        <w:t xml:space="preserve"> | 6:00PM </w:t>
      </w:r>
      <w:r w:rsidR="0006590C" w:rsidRPr="008804DC">
        <w:rPr>
          <w:rFonts w:asciiTheme="majorHAnsi" w:hAnsiTheme="majorHAnsi" w:cstheme="majorHAnsi"/>
          <w:sz w:val="24"/>
        </w:rPr>
        <w:t>*</w:t>
      </w:r>
      <w:r w:rsidR="00C9163D" w:rsidRPr="008804DC">
        <w:rPr>
          <w:rFonts w:asciiTheme="majorHAnsi" w:hAnsiTheme="majorHAnsi" w:cstheme="majorHAnsi"/>
          <w:sz w:val="24"/>
        </w:rPr>
        <w:t xml:space="preserve"> </w:t>
      </w:r>
      <w:r w:rsidR="007D3002" w:rsidRPr="008804DC">
        <w:rPr>
          <w:rFonts w:asciiTheme="majorHAnsi" w:hAnsiTheme="majorHAnsi" w:cstheme="majorHAnsi"/>
          <w:sz w:val="24"/>
        </w:rPr>
        <w:t xml:space="preserve">1E-112, </w:t>
      </w:r>
      <w:r w:rsidR="00C9163D" w:rsidRPr="008804DC">
        <w:rPr>
          <w:rFonts w:asciiTheme="majorHAnsi" w:hAnsiTheme="majorHAnsi" w:cstheme="majorHAnsi"/>
          <w:sz w:val="24"/>
        </w:rPr>
        <w:t xml:space="preserve">City Hall </w:t>
      </w:r>
    </w:p>
    <w:p w:rsidR="00254BC2" w:rsidRPr="008804DC" w:rsidRDefault="00254BC2" w:rsidP="00254BC2">
      <w:pPr>
        <w:jc w:val="center"/>
        <w:rPr>
          <w:rFonts w:asciiTheme="majorHAnsi" w:hAnsiTheme="majorHAnsi" w:cstheme="majorHAnsi"/>
          <w:b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A</w:t>
      </w:r>
      <w:r w:rsidR="0006590C" w:rsidRPr="008804DC">
        <w:rPr>
          <w:rFonts w:asciiTheme="majorHAnsi" w:hAnsiTheme="majorHAnsi" w:cstheme="majorHAnsi"/>
          <w:b/>
          <w:sz w:val="24"/>
        </w:rPr>
        <w:t>GENDA</w:t>
      </w:r>
    </w:p>
    <w:p w:rsidR="006F19A0" w:rsidRPr="008804DC" w:rsidRDefault="00247C1D" w:rsidP="00FF7923">
      <w:pPr>
        <w:jc w:val="both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Member</w:t>
      </w:r>
      <w:r w:rsidR="00254BC2" w:rsidRPr="008804DC">
        <w:rPr>
          <w:rFonts w:asciiTheme="majorHAnsi" w:hAnsiTheme="majorHAnsi" w:cstheme="majorHAnsi"/>
          <w:b/>
          <w:sz w:val="24"/>
        </w:rPr>
        <w:t>s</w:t>
      </w:r>
      <w:r w:rsidRPr="008804DC">
        <w:rPr>
          <w:rFonts w:asciiTheme="majorHAnsi" w:hAnsiTheme="majorHAnsi" w:cstheme="majorHAnsi"/>
          <w:b/>
          <w:sz w:val="24"/>
        </w:rPr>
        <w:t>hip</w:t>
      </w:r>
      <w:r w:rsidR="008804DC" w:rsidRPr="008804DC">
        <w:rPr>
          <w:rFonts w:asciiTheme="majorHAnsi" w:hAnsiTheme="majorHAnsi" w:cstheme="majorHAnsi"/>
          <w:b/>
          <w:sz w:val="24"/>
        </w:rPr>
        <w:t xml:space="preserve">: </w:t>
      </w:r>
      <w:r w:rsidR="00254BC2" w:rsidRPr="008804DC">
        <w:rPr>
          <w:rFonts w:asciiTheme="majorHAnsi" w:hAnsiTheme="majorHAnsi" w:cstheme="majorHAnsi"/>
          <w:sz w:val="24"/>
        </w:rPr>
        <w:t>Jennifer Kar</w:t>
      </w:r>
      <w:r w:rsidR="00344325" w:rsidRPr="008804DC">
        <w:rPr>
          <w:rFonts w:asciiTheme="majorHAnsi" w:hAnsiTheme="majorHAnsi" w:cstheme="majorHAnsi"/>
          <w:sz w:val="24"/>
        </w:rPr>
        <w:t>ls, Haruka Kojima, Alaric Bien</w:t>
      </w:r>
      <w:r w:rsidR="00254BC2" w:rsidRPr="008804DC">
        <w:rPr>
          <w:rFonts w:asciiTheme="majorHAnsi" w:hAnsiTheme="majorHAnsi" w:cstheme="majorHAnsi"/>
          <w:sz w:val="24"/>
        </w:rPr>
        <w:t>, Margie</w:t>
      </w:r>
      <w:r w:rsidR="00166AD1" w:rsidRPr="008804DC">
        <w:rPr>
          <w:rFonts w:asciiTheme="majorHAnsi" w:hAnsiTheme="majorHAnsi" w:cstheme="majorHAnsi"/>
          <w:sz w:val="24"/>
        </w:rPr>
        <w:t xml:space="preserve"> Ye, Chinar Bopshetty</w:t>
      </w:r>
      <w:r w:rsidR="00254BC2" w:rsidRPr="008804DC">
        <w:rPr>
          <w:rFonts w:asciiTheme="majorHAnsi" w:hAnsiTheme="majorHAnsi" w:cstheme="majorHAnsi"/>
          <w:sz w:val="24"/>
        </w:rPr>
        <w:t>, Mohamed Bakr, Eloisa Tran, Justin Daigneault, Anthony Austin, Aleksandra Poesukova</w:t>
      </w:r>
      <w:r w:rsidR="00166AD1" w:rsidRPr="008804DC">
        <w:rPr>
          <w:rFonts w:asciiTheme="majorHAnsi" w:hAnsiTheme="majorHAnsi" w:cstheme="majorHAnsi"/>
          <w:sz w:val="24"/>
        </w:rPr>
        <w:t xml:space="preserve">, </w:t>
      </w:r>
      <w:r w:rsidR="00254BC2" w:rsidRPr="008804DC">
        <w:rPr>
          <w:rFonts w:asciiTheme="majorHAnsi" w:hAnsiTheme="majorHAnsi" w:cstheme="majorHAnsi"/>
          <w:sz w:val="24"/>
        </w:rPr>
        <w:t>Justin Daigneault, Tom Brewer, Aisha Kabani</w:t>
      </w:r>
      <w:r w:rsidR="00F525A8" w:rsidRPr="008804DC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F525A8" w:rsidRPr="008804DC">
        <w:rPr>
          <w:rFonts w:asciiTheme="majorHAnsi" w:hAnsiTheme="majorHAnsi" w:cstheme="majorHAnsi"/>
          <w:sz w:val="24"/>
        </w:rPr>
        <w:t>Jingdong</w:t>
      </w:r>
      <w:proofErr w:type="spellEnd"/>
      <w:r w:rsidR="00F525A8" w:rsidRPr="008804DC">
        <w:rPr>
          <w:rFonts w:asciiTheme="majorHAnsi" w:hAnsiTheme="majorHAnsi" w:cstheme="majorHAnsi"/>
          <w:sz w:val="24"/>
        </w:rPr>
        <w:t xml:space="preserve"> Yu</w:t>
      </w:r>
      <w:r w:rsidR="007666D2" w:rsidRPr="008804DC">
        <w:rPr>
          <w:rFonts w:asciiTheme="majorHAnsi" w:hAnsiTheme="majorHAnsi" w:cstheme="majorHAnsi"/>
          <w:sz w:val="24"/>
        </w:rPr>
        <w:t>, Maria Batayola</w:t>
      </w:r>
      <w:r w:rsidR="00572C51" w:rsidRPr="008804DC">
        <w:rPr>
          <w:rFonts w:asciiTheme="majorHAnsi" w:hAnsiTheme="majorHAnsi" w:cstheme="majorHAnsi"/>
          <w:sz w:val="24"/>
        </w:rPr>
        <w:t xml:space="preserve">, </w:t>
      </w:r>
      <w:r w:rsidR="00F81D3F" w:rsidRPr="008804DC">
        <w:rPr>
          <w:rFonts w:asciiTheme="majorHAnsi" w:hAnsiTheme="majorHAnsi" w:cstheme="majorHAnsi"/>
          <w:sz w:val="24"/>
        </w:rPr>
        <w:t>Linda Whitehead</w:t>
      </w:r>
      <w:r w:rsidR="00B70660" w:rsidRPr="008804DC">
        <w:rPr>
          <w:rFonts w:asciiTheme="majorHAnsi" w:hAnsiTheme="majorHAnsi" w:cstheme="majorHAnsi"/>
          <w:sz w:val="24"/>
        </w:rPr>
        <w:t xml:space="preserve">, </w:t>
      </w:r>
      <w:r w:rsidR="006F19A0" w:rsidRPr="008804DC">
        <w:rPr>
          <w:rFonts w:asciiTheme="majorHAnsi" w:hAnsiTheme="majorHAnsi" w:cstheme="majorHAnsi"/>
          <w:sz w:val="24"/>
        </w:rPr>
        <w:t>Seema Bahl, Sapan Parekh, Quiana Ross, Nahyeli Mendivil, Michael Carr, Angela De La Hoz, Guang-an Wu (GW), Liena Ugarova, Adnan Siddiquie</w:t>
      </w:r>
      <w:bookmarkStart w:id="1" w:name="_GoBack"/>
      <w:bookmarkEnd w:id="1"/>
    </w:p>
    <w:p w:rsidR="006E29B3" w:rsidRPr="008804DC" w:rsidRDefault="006F19A0" w:rsidP="007021EE">
      <w:pPr>
        <w:jc w:val="both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City Staff: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="003E2C66" w:rsidRPr="008804DC">
        <w:rPr>
          <w:rFonts w:asciiTheme="majorHAnsi" w:hAnsiTheme="majorHAnsi" w:cstheme="majorHAnsi"/>
          <w:sz w:val="24"/>
        </w:rPr>
        <w:t>Yuriana Garcia-Tellez</w:t>
      </w:r>
      <w:r w:rsidR="008804DC" w:rsidRPr="008804DC">
        <w:rPr>
          <w:rFonts w:asciiTheme="majorHAnsi" w:hAnsiTheme="majorHAnsi" w:cstheme="majorHAnsi"/>
          <w:sz w:val="24"/>
        </w:rPr>
        <w:t xml:space="preserve">, Gwen Rousseau </w:t>
      </w:r>
    </w:p>
    <w:p w:rsidR="00254BC2" w:rsidRPr="008804DC" w:rsidRDefault="00254BC2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Call to Order</w:t>
      </w:r>
      <w:r w:rsidR="00A57B0F" w:rsidRPr="008804DC">
        <w:rPr>
          <w:rFonts w:asciiTheme="majorHAnsi" w:hAnsiTheme="majorHAnsi" w:cstheme="majorHAnsi"/>
          <w:b/>
          <w:sz w:val="24"/>
        </w:rPr>
        <w:t xml:space="preserve">: </w:t>
      </w:r>
      <w:r w:rsidR="00B03D76" w:rsidRPr="008804DC">
        <w:rPr>
          <w:rFonts w:asciiTheme="majorHAnsi" w:hAnsiTheme="majorHAnsi" w:cstheme="majorHAnsi"/>
          <w:b/>
          <w:sz w:val="24"/>
        </w:rPr>
        <w:tab/>
      </w:r>
      <w:r w:rsidR="00B03D76" w:rsidRPr="008804DC">
        <w:rPr>
          <w:rFonts w:asciiTheme="majorHAnsi" w:hAnsiTheme="majorHAnsi" w:cstheme="majorHAnsi"/>
          <w:b/>
          <w:sz w:val="24"/>
        </w:rPr>
        <w:tab/>
      </w:r>
      <w:r w:rsidR="00B03D76" w:rsidRPr="008804DC">
        <w:rPr>
          <w:rFonts w:asciiTheme="majorHAnsi" w:hAnsiTheme="majorHAnsi" w:cstheme="majorHAnsi"/>
          <w:b/>
          <w:sz w:val="24"/>
        </w:rPr>
        <w:tab/>
      </w:r>
      <w:r w:rsidR="00B03D76" w:rsidRPr="008804DC">
        <w:rPr>
          <w:rFonts w:asciiTheme="majorHAnsi" w:hAnsiTheme="majorHAnsi" w:cstheme="majorHAnsi"/>
          <w:b/>
          <w:sz w:val="24"/>
        </w:rPr>
        <w:tab/>
      </w:r>
      <w:r w:rsidR="00B03D76" w:rsidRPr="008804DC">
        <w:rPr>
          <w:rFonts w:asciiTheme="majorHAnsi" w:hAnsiTheme="majorHAnsi" w:cstheme="majorHAnsi"/>
          <w:b/>
          <w:sz w:val="24"/>
        </w:rPr>
        <w:tab/>
      </w:r>
      <w:r w:rsidR="00A57B0F" w:rsidRPr="008804DC">
        <w:rPr>
          <w:rFonts w:asciiTheme="majorHAnsi" w:hAnsiTheme="majorHAnsi" w:cstheme="majorHAnsi"/>
          <w:b/>
          <w:sz w:val="24"/>
        </w:rPr>
        <w:t xml:space="preserve"> </w:t>
      </w:r>
      <w:r w:rsidR="00F81D3F" w:rsidRPr="008804DC">
        <w:rPr>
          <w:rFonts w:asciiTheme="majorHAnsi" w:hAnsiTheme="majorHAnsi" w:cstheme="majorHAnsi"/>
          <w:b/>
          <w:sz w:val="24"/>
        </w:rPr>
        <w:tab/>
      </w:r>
      <w:r w:rsidR="00AC1B54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B70660" w:rsidRPr="008804DC">
        <w:rPr>
          <w:rFonts w:asciiTheme="majorHAnsi" w:hAnsiTheme="majorHAnsi" w:cstheme="majorHAnsi"/>
          <w:b/>
          <w:sz w:val="24"/>
        </w:rPr>
        <w:t>Anthony</w:t>
      </w:r>
      <w:r w:rsidR="00B03D76" w:rsidRPr="008804DC">
        <w:rPr>
          <w:rFonts w:asciiTheme="majorHAnsi" w:hAnsiTheme="majorHAnsi" w:cstheme="majorHAnsi"/>
          <w:b/>
          <w:sz w:val="24"/>
        </w:rPr>
        <w:t xml:space="preserve"> </w:t>
      </w:r>
      <w:r w:rsidR="00E33E9D" w:rsidRPr="008804DC">
        <w:rPr>
          <w:rFonts w:asciiTheme="majorHAnsi" w:hAnsiTheme="majorHAnsi" w:cstheme="majorHAnsi"/>
          <w:b/>
          <w:sz w:val="24"/>
        </w:rPr>
        <w:tab/>
      </w:r>
      <w:r w:rsidR="00E33E9D" w:rsidRPr="008804DC">
        <w:rPr>
          <w:rFonts w:asciiTheme="majorHAnsi" w:hAnsiTheme="majorHAnsi" w:cstheme="majorHAnsi"/>
          <w:b/>
          <w:sz w:val="24"/>
        </w:rPr>
        <w:tab/>
      </w:r>
      <w:r w:rsidR="002522F1" w:rsidRPr="008804DC">
        <w:rPr>
          <w:rFonts w:asciiTheme="majorHAnsi" w:hAnsiTheme="majorHAnsi" w:cstheme="majorHAnsi"/>
          <w:b/>
          <w:sz w:val="24"/>
        </w:rPr>
        <w:tab/>
      </w:r>
      <w:r w:rsidR="006C63D3" w:rsidRPr="008804DC">
        <w:rPr>
          <w:rFonts w:asciiTheme="majorHAnsi" w:hAnsiTheme="majorHAnsi" w:cstheme="majorHAnsi"/>
          <w:b/>
          <w:sz w:val="24"/>
        </w:rPr>
        <w:tab/>
      </w:r>
      <w:r w:rsidR="00E33E9D" w:rsidRPr="008804DC">
        <w:rPr>
          <w:rFonts w:asciiTheme="majorHAnsi" w:hAnsiTheme="majorHAnsi" w:cstheme="majorHAnsi"/>
          <w:sz w:val="24"/>
        </w:rPr>
        <w:t>(</w:t>
      </w:r>
      <w:r w:rsidR="00C37FA1" w:rsidRPr="008804DC">
        <w:rPr>
          <w:rFonts w:asciiTheme="majorHAnsi" w:hAnsiTheme="majorHAnsi" w:cstheme="majorHAnsi"/>
          <w:sz w:val="24"/>
        </w:rPr>
        <w:t>1</w:t>
      </w:r>
      <w:r w:rsidR="006C63D3" w:rsidRPr="008804DC">
        <w:rPr>
          <w:rFonts w:asciiTheme="majorHAnsi" w:hAnsiTheme="majorHAnsi" w:cstheme="majorHAnsi"/>
          <w:sz w:val="24"/>
        </w:rPr>
        <w:t>0</w:t>
      </w:r>
      <w:r w:rsidR="00E33E9D" w:rsidRPr="008804DC">
        <w:rPr>
          <w:rFonts w:asciiTheme="majorHAnsi" w:hAnsiTheme="majorHAnsi" w:cstheme="majorHAnsi"/>
          <w:sz w:val="24"/>
        </w:rPr>
        <w:t xml:space="preserve"> </w:t>
      </w:r>
      <w:r w:rsidR="00AC1B54" w:rsidRPr="008804DC">
        <w:rPr>
          <w:rFonts w:asciiTheme="majorHAnsi" w:hAnsiTheme="majorHAnsi" w:cstheme="majorHAnsi"/>
          <w:sz w:val="24"/>
        </w:rPr>
        <w:t>min.)</w:t>
      </w:r>
    </w:p>
    <w:p w:rsidR="00254BC2" w:rsidRPr="008804DC" w:rsidRDefault="00254BC2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Roll call of members</w:t>
      </w:r>
    </w:p>
    <w:p w:rsidR="00254BC2" w:rsidRPr="008804DC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Adoption of the A</w:t>
      </w:r>
      <w:r w:rsidR="00254BC2" w:rsidRPr="008804DC">
        <w:rPr>
          <w:rFonts w:asciiTheme="majorHAnsi" w:hAnsiTheme="majorHAnsi" w:cstheme="majorHAnsi"/>
          <w:sz w:val="24"/>
        </w:rPr>
        <w:t>genda</w:t>
      </w:r>
    </w:p>
    <w:p w:rsidR="00EA5978" w:rsidRPr="008804DC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Adoption of the M</w:t>
      </w:r>
      <w:r w:rsidR="00254BC2" w:rsidRPr="008804DC">
        <w:rPr>
          <w:rFonts w:asciiTheme="majorHAnsi" w:hAnsiTheme="majorHAnsi" w:cstheme="majorHAnsi"/>
          <w:sz w:val="24"/>
        </w:rPr>
        <w:t>inutes</w:t>
      </w:r>
    </w:p>
    <w:p w:rsidR="00EA5978" w:rsidRPr="008804DC" w:rsidRDefault="00EA5978" w:rsidP="00EA5978">
      <w:pPr>
        <w:pStyle w:val="ListParagraph"/>
        <w:rPr>
          <w:rFonts w:asciiTheme="majorHAnsi" w:hAnsiTheme="majorHAnsi" w:cstheme="majorHAnsi"/>
          <w:b/>
          <w:sz w:val="24"/>
        </w:rPr>
      </w:pPr>
    </w:p>
    <w:p w:rsidR="00EA5978" w:rsidRPr="008804DC" w:rsidRDefault="00A979B6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Presentation:</w:t>
      </w:r>
      <w:r w:rsidR="0023435C" w:rsidRPr="008804DC">
        <w:rPr>
          <w:rFonts w:asciiTheme="majorHAnsi" w:hAnsiTheme="majorHAnsi" w:cstheme="majorHAnsi"/>
          <w:b/>
          <w:sz w:val="24"/>
        </w:rPr>
        <w:t xml:space="preserve"> Census 2020</w:t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="006E29B3" w:rsidRPr="008804DC">
        <w:rPr>
          <w:rFonts w:asciiTheme="majorHAnsi" w:hAnsiTheme="majorHAnsi" w:cstheme="majorHAnsi"/>
          <w:b/>
          <w:sz w:val="24"/>
        </w:rPr>
        <w:tab/>
      </w:r>
      <w:r w:rsidR="006E29B3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8804DC" w:rsidRPr="008804DC">
        <w:rPr>
          <w:rFonts w:asciiTheme="majorHAnsi" w:hAnsiTheme="majorHAnsi" w:cstheme="majorHAnsi"/>
          <w:b/>
          <w:sz w:val="24"/>
        </w:rPr>
        <w:t>Gwen Rousseau</w:t>
      </w:r>
      <w:r w:rsidRPr="008804DC">
        <w:rPr>
          <w:rFonts w:asciiTheme="majorHAnsi" w:hAnsiTheme="majorHAnsi" w:cstheme="majorHAnsi"/>
          <w:b/>
          <w:sz w:val="24"/>
        </w:rPr>
        <w:tab/>
      </w:r>
      <w:r w:rsidR="00EA5978" w:rsidRPr="008804DC">
        <w:rPr>
          <w:rFonts w:asciiTheme="majorHAnsi" w:hAnsiTheme="majorHAnsi" w:cstheme="majorHAnsi"/>
          <w:b/>
          <w:sz w:val="24"/>
        </w:rPr>
        <w:tab/>
      </w:r>
      <w:r w:rsidR="002522F1" w:rsidRPr="008804DC">
        <w:rPr>
          <w:rFonts w:asciiTheme="majorHAnsi" w:hAnsiTheme="majorHAnsi" w:cstheme="majorHAnsi"/>
          <w:b/>
          <w:sz w:val="24"/>
        </w:rPr>
        <w:tab/>
      </w:r>
      <w:r w:rsidR="002522F1" w:rsidRPr="008804DC">
        <w:rPr>
          <w:rFonts w:asciiTheme="majorHAnsi" w:hAnsiTheme="majorHAnsi" w:cstheme="majorHAnsi"/>
          <w:b/>
          <w:sz w:val="24"/>
        </w:rPr>
        <w:tab/>
      </w:r>
      <w:r w:rsidR="006C63D3" w:rsidRPr="008804DC">
        <w:rPr>
          <w:rFonts w:asciiTheme="majorHAnsi" w:hAnsiTheme="majorHAnsi" w:cstheme="majorHAnsi"/>
          <w:b/>
          <w:sz w:val="24"/>
        </w:rPr>
        <w:tab/>
      </w:r>
    </w:p>
    <w:p w:rsidR="00EA5978" w:rsidRPr="008804DC" w:rsidRDefault="0023435C" w:rsidP="002522F1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 xml:space="preserve">Census 2020 </w:t>
      </w:r>
      <w:r w:rsidR="008804DC" w:rsidRPr="008804DC">
        <w:rPr>
          <w:rFonts w:asciiTheme="majorHAnsi" w:hAnsiTheme="majorHAnsi" w:cstheme="majorHAnsi"/>
          <w:sz w:val="24"/>
        </w:rPr>
        <w:t xml:space="preserve">Overview </w:t>
      </w:r>
      <w:r w:rsidR="008804DC" w:rsidRPr="008804DC">
        <w:rPr>
          <w:rFonts w:asciiTheme="majorHAnsi" w:hAnsiTheme="majorHAnsi" w:cstheme="majorHAnsi"/>
          <w:sz w:val="24"/>
        </w:rPr>
        <w:tab/>
      </w:r>
      <w:r w:rsidR="008804DC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2522F1" w:rsidRPr="008804DC">
        <w:rPr>
          <w:rFonts w:asciiTheme="majorHAnsi" w:hAnsiTheme="majorHAnsi" w:cstheme="majorHAnsi"/>
          <w:sz w:val="24"/>
        </w:rPr>
        <w:tab/>
      </w:r>
      <w:r w:rsidR="002522F1" w:rsidRPr="008804DC">
        <w:rPr>
          <w:rFonts w:asciiTheme="majorHAnsi" w:hAnsiTheme="majorHAnsi" w:cstheme="majorHAnsi"/>
          <w:sz w:val="24"/>
        </w:rPr>
        <w:tab/>
      </w:r>
      <w:r w:rsidR="002522F1" w:rsidRPr="008804DC">
        <w:rPr>
          <w:rFonts w:asciiTheme="majorHAnsi" w:hAnsiTheme="majorHAnsi" w:cstheme="majorHAnsi"/>
          <w:sz w:val="24"/>
        </w:rPr>
        <w:tab/>
      </w:r>
      <w:r w:rsidR="002522F1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</w:r>
      <w:r w:rsidR="00A979B6" w:rsidRPr="008804DC">
        <w:rPr>
          <w:rFonts w:asciiTheme="majorHAnsi" w:hAnsiTheme="majorHAnsi" w:cstheme="majorHAnsi"/>
          <w:sz w:val="24"/>
        </w:rPr>
        <w:tab/>
        <w:t>(</w:t>
      </w:r>
      <w:r w:rsidR="008804DC" w:rsidRPr="008804DC">
        <w:rPr>
          <w:rFonts w:asciiTheme="majorHAnsi" w:hAnsiTheme="majorHAnsi" w:cstheme="majorHAnsi"/>
          <w:sz w:val="24"/>
        </w:rPr>
        <w:t>15</w:t>
      </w:r>
      <w:r w:rsidR="00A979B6" w:rsidRPr="008804DC">
        <w:rPr>
          <w:rFonts w:asciiTheme="majorHAnsi" w:hAnsiTheme="majorHAnsi" w:cstheme="majorHAnsi"/>
          <w:sz w:val="24"/>
        </w:rPr>
        <w:t xml:space="preserve"> min.)</w:t>
      </w:r>
    </w:p>
    <w:p w:rsidR="004972BD" w:rsidRDefault="00A979B6" w:rsidP="007B2D4A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BDAN: Advisory Discussion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>BDAN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  <w:t>(10 min.)</w:t>
      </w:r>
    </w:p>
    <w:p w:rsidR="007B2D4A" w:rsidRPr="007B2D4A" w:rsidRDefault="007B2D4A" w:rsidP="007B2D4A">
      <w:pPr>
        <w:pStyle w:val="ListParagraph"/>
        <w:rPr>
          <w:rFonts w:asciiTheme="majorHAnsi" w:hAnsiTheme="majorHAnsi" w:cstheme="majorHAnsi"/>
          <w:sz w:val="24"/>
        </w:rPr>
      </w:pPr>
    </w:p>
    <w:bookmarkEnd w:id="0"/>
    <w:p w:rsidR="00D72233" w:rsidRPr="008804DC" w:rsidRDefault="00D72233" w:rsidP="00D72233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 xml:space="preserve">Business Issues: </w:t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  <w:t xml:space="preserve"> </w:t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ab/>
      </w:r>
      <w:r w:rsidR="006C63D3" w:rsidRPr="008804DC">
        <w:rPr>
          <w:rFonts w:asciiTheme="majorHAnsi" w:hAnsiTheme="majorHAnsi" w:cstheme="majorHAnsi"/>
          <w:b/>
          <w:sz w:val="24"/>
        </w:rPr>
        <w:tab/>
      </w:r>
      <w:r w:rsidR="00FD2485" w:rsidRPr="008804DC">
        <w:rPr>
          <w:rFonts w:asciiTheme="majorHAnsi" w:hAnsiTheme="majorHAnsi" w:cstheme="majorHAnsi"/>
          <w:b/>
          <w:sz w:val="24"/>
        </w:rPr>
        <w:tab/>
      </w:r>
      <w:r w:rsidR="00FD2485" w:rsidRPr="008804DC">
        <w:rPr>
          <w:rFonts w:asciiTheme="majorHAnsi" w:hAnsiTheme="majorHAnsi" w:cstheme="majorHAnsi"/>
          <w:b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>(</w:t>
      </w:r>
      <w:r w:rsidR="003E443B" w:rsidRPr="008804DC">
        <w:rPr>
          <w:rFonts w:asciiTheme="majorHAnsi" w:hAnsiTheme="majorHAnsi" w:cstheme="majorHAnsi"/>
          <w:sz w:val="24"/>
        </w:rPr>
        <w:t>8</w:t>
      </w:r>
      <w:r w:rsidR="006C63D3" w:rsidRPr="008804DC">
        <w:rPr>
          <w:rFonts w:asciiTheme="majorHAnsi" w:hAnsiTheme="majorHAnsi" w:cstheme="majorHAnsi"/>
          <w:sz w:val="24"/>
        </w:rPr>
        <w:t>0</w:t>
      </w:r>
      <w:r w:rsidRPr="008804DC">
        <w:rPr>
          <w:rFonts w:asciiTheme="majorHAnsi" w:hAnsiTheme="majorHAnsi" w:cstheme="majorHAnsi"/>
          <w:sz w:val="24"/>
        </w:rPr>
        <w:t xml:space="preserve"> min.)</w:t>
      </w:r>
    </w:p>
    <w:p w:rsidR="007021EE" w:rsidRPr="008804DC" w:rsidRDefault="00FD2485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Introduction and Ice-Breaker</w:t>
      </w:r>
    </w:p>
    <w:p w:rsidR="007A4151" w:rsidRPr="008804DC" w:rsidRDefault="00A979B6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 xml:space="preserve">Election results 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7A4151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b/>
          <w:sz w:val="24"/>
        </w:rPr>
        <w:t>Anthony</w:t>
      </w:r>
    </w:p>
    <w:p w:rsidR="00FD2485" w:rsidRPr="008804DC" w:rsidRDefault="00FD2485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 xml:space="preserve">Sub-committee purpose 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b/>
          <w:sz w:val="24"/>
        </w:rPr>
        <w:t>Aisha</w:t>
      </w:r>
    </w:p>
    <w:p w:rsidR="00FD2485" w:rsidRPr="008804DC" w:rsidRDefault="004219C1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Update on </w:t>
      </w:r>
      <w:r w:rsidR="00FD2485" w:rsidRPr="008804DC">
        <w:rPr>
          <w:rFonts w:asciiTheme="majorHAnsi" w:hAnsiTheme="majorHAnsi" w:cstheme="majorHAnsi"/>
          <w:sz w:val="24"/>
        </w:rPr>
        <w:t>Cross-cultural Study</w:t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sz w:val="24"/>
        </w:rPr>
        <w:tab/>
      </w:r>
      <w:r w:rsidR="00FD2485" w:rsidRPr="008804DC">
        <w:rPr>
          <w:rFonts w:asciiTheme="majorHAnsi" w:hAnsiTheme="majorHAnsi" w:cstheme="majorHAnsi"/>
          <w:b/>
          <w:sz w:val="24"/>
        </w:rPr>
        <w:t>Yuriana</w:t>
      </w:r>
    </w:p>
    <w:p w:rsidR="007021EE" w:rsidRDefault="00CC524B" w:rsidP="007B2D4A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Announcements:</w:t>
      </w:r>
      <w:r w:rsidR="007A4151" w:rsidRPr="008804DC">
        <w:rPr>
          <w:rFonts w:asciiTheme="majorHAnsi" w:hAnsiTheme="majorHAnsi" w:cstheme="majorHAnsi"/>
          <w:sz w:val="24"/>
        </w:rPr>
        <w:t xml:space="preserve"> </w:t>
      </w:r>
      <w:r w:rsidR="006C7A57" w:rsidRPr="008804DC">
        <w:rPr>
          <w:rFonts w:asciiTheme="majorHAnsi" w:hAnsiTheme="majorHAnsi" w:cstheme="majorHAnsi"/>
          <w:sz w:val="24"/>
        </w:rPr>
        <w:t>C</w:t>
      </w:r>
      <w:r w:rsidRPr="008804DC">
        <w:rPr>
          <w:rFonts w:asciiTheme="majorHAnsi" w:hAnsiTheme="majorHAnsi" w:cstheme="majorHAnsi"/>
          <w:sz w:val="24"/>
        </w:rPr>
        <w:t>ommunity or organizational concerns</w:t>
      </w:r>
    </w:p>
    <w:p w:rsidR="007B2D4A" w:rsidRPr="007B2D4A" w:rsidRDefault="007B2D4A" w:rsidP="007B2D4A">
      <w:pPr>
        <w:pStyle w:val="ListParagraph"/>
        <w:rPr>
          <w:rFonts w:asciiTheme="majorHAnsi" w:hAnsiTheme="majorHAnsi" w:cstheme="majorHAnsi"/>
          <w:sz w:val="24"/>
        </w:rPr>
      </w:pPr>
    </w:p>
    <w:p w:rsidR="00D378B8" w:rsidRPr="008804DC" w:rsidRDefault="00CC524B" w:rsidP="00D378B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 w:cstheme="majorHAnsi"/>
          <w:b/>
          <w:sz w:val="24"/>
        </w:rPr>
      </w:pPr>
      <w:r w:rsidRPr="008804DC">
        <w:rPr>
          <w:rFonts w:asciiTheme="majorHAnsi" w:hAnsiTheme="majorHAnsi" w:cstheme="majorHAnsi"/>
          <w:b/>
          <w:sz w:val="24"/>
        </w:rPr>
        <w:t>Closing of Session</w:t>
      </w:r>
      <w:r w:rsidR="00D378B8" w:rsidRPr="008804DC">
        <w:rPr>
          <w:rFonts w:asciiTheme="majorHAnsi" w:hAnsiTheme="majorHAnsi" w:cstheme="majorHAnsi"/>
          <w:b/>
          <w:sz w:val="24"/>
        </w:rPr>
        <w:t xml:space="preserve">: </w:t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  <w:t xml:space="preserve"> </w:t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A44327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  <w:t xml:space="preserve">Anthony </w:t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6C7A57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b/>
          <w:sz w:val="24"/>
        </w:rPr>
        <w:tab/>
      </w:r>
      <w:r w:rsidR="00D378B8" w:rsidRPr="008804DC">
        <w:rPr>
          <w:rFonts w:asciiTheme="majorHAnsi" w:hAnsiTheme="majorHAnsi" w:cstheme="majorHAnsi"/>
          <w:sz w:val="24"/>
        </w:rPr>
        <w:t>(</w:t>
      </w:r>
      <w:r w:rsidR="00C37FA1" w:rsidRPr="008804DC">
        <w:rPr>
          <w:rFonts w:asciiTheme="majorHAnsi" w:hAnsiTheme="majorHAnsi" w:cstheme="majorHAnsi"/>
          <w:sz w:val="24"/>
        </w:rPr>
        <w:t>1</w:t>
      </w:r>
      <w:r w:rsidR="00D378B8" w:rsidRPr="008804DC">
        <w:rPr>
          <w:rFonts w:asciiTheme="majorHAnsi" w:hAnsiTheme="majorHAnsi" w:cstheme="majorHAnsi"/>
          <w:sz w:val="24"/>
        </w:rPr>
        <w:t>0 min.)</w:t>
      </w:r>
    </w:p>
    <w:p w:rsidR="00CC524B" w:rsidRPr="008804DC" w:rsidRDefault="00CC524B" w:rsidP="00CC524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 xml:space="preserve">Next Meeting – Tuesday, </w:t>
      </w:r>
      <w:r w:rsidR="00FD2485" w:rsidRPr="008804DC">
        <w:rPr>
          <w:rFonts w:asciiTheme="majorHAnsi" w:hAnsiTheme="majorHAnsi" w:cstheme="majorHAnsi"/>
          <w:sz w:val="24"/>
        </w:rPr>
        <w:t>February 26</w:t>
      </w:r>
      <w:r w:rsidRPr="008804DC">
        <w:rPr>
          <w:rFonts w:asciiTheme="majorHAnsi" w:hAnsiTheme="majorHAnsi" w:cstheme="majorHAnsi"/>
          <w:sz w:val="24"/>
        </w:rPr>
        <w:t xml:space="preserve"> (6:00 – 8:00PM)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</w:p>
    <w:p w:rsidR="00CC524B" w:rsidRPr="008804DC" w:rsidRDefault="00CC524B" w:rsidP="009A067F">
      <w:pPr>
        <w:pStyle w:val="ListParagraph"/>
        <w:numPr>
          <w:ilvl w:val="0"/>
          <w:numId w:val="38"/>
        </w:numPr>
        <w:spacing w:line="276" w:lineRule="auto"/>
        <w:rPr>
          <w:rFonts w:asciiTheme="majorHAnsi" w:hAnsiTheme="majorHAnsi" w:cstheme="majorHAnsi"/>
          <w:sz w:val="24"/>
        </w:rPr>
      </w:pPr>
      <w:r w:rsidRPr="008804DC">
        <w:rPr>
          <w:rFonts w:asciiTheme="majorHAnsi" w:hAnsiTheme="majorHAnsi" w:cstheme="majorHAnsi"/>
          <w:sz w:val="24"/>
        </w:rPr>
        <w:t>Motion to Adjourn</w:t>
      </w:r>
      <w:r w:rsidRPr="008804DC">
        <w:rPr>
          <w:rFonts w:asciiTheme="majorHAnsi" w:hAnsiTheme="majorHAnsi" w:cstheme="majorHAnsi"/>
          <w:sz w:val="24"/>
        </w:rPr>
        <w:tab/>
      </w:r>
      <w:r w:rsidRPr="008804DC">
        <w:rPr>
          <w:rFonts w:asciiTheme="majorHAnsi" w:hAnsiTheme="majorHAnsi" w:cstheme="majorHAnsi"/>
          <w:sz w:val="24"/>
        </w:rPr>
        <w:tab/>
      </w:r>
    </w:p>
    <w:sectPr w:rsidR="00CC524B" w:rsidRPr="0088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8A"/>
    <w:multiLevelType w:val="hybridMultilevel"/>
    <w:tmpl w:val="69CE79C4"/>
    <w:lvl w:ilvl="0" w:tplc="1E16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901"/>
    <w:multiLevelType w:val="hybridMultilevel"/>
    <w:tmpl w:val="3EF0D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87C"/>
    <w:multiLevelType w:val="hybridMultilevel"/>
    <w:tmpl w:val="1438E722"/>
    <w:lvl w:ilvl="0" w:tplc="E534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F0"/>
    <w:multiLevelType w:val="hybridMultilevel"/>
    <w:tmpl w:val="18303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B86"/>
    <w:multiLevelType w:val="hybridMultilevel"/>
    <w:tmpl w:val="5336A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B09"/>
    <w:multiLevelType w:val="hybridMultilevel"/>
    <w:tmpl w:val="CDB2E136"/>
    <w:lvl w:ilvl="0" w:tplc="03B0C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07881"/>
    <w:multiLevelType w:val="hybridMultilevel"/>
    <w:tmpl w:val="9E746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0CE"/>
    <w:multiLevelType w:val="hybridMultilevel"/>
    <w:tmpl w:val="B25A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530D6"/>
    <w:multiLevelType w:val="hybridMultilevel"/>
    <w:tmpl w:val="85A47624"/>
    <w:lvl w:ilvl="0" w:tplc="6F72D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B2357"/>
    <w:multiLevelType w:val="hybridMultilevel"/>
    <w:tmpl w:val="3BF20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1ED7"/>
    <w:multiLevelType w:val="hybridMultilevel"/>
    <w:tmpl w:val="33743A72"/>
    <w:lvl w:ilvl="0" w:tplc="0F800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A3C2F"/>
    <w:multiLevelType w:val="hybridMultilevel"/>
    <w:tmpl w:val="333C0DBC"/>
    <w:lvl w:ilvl="0" w:tplc="950A3A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C6EA7"/>
    <w:multiLevelType w:val="hybridMultilevel"/>
    <w:tmpl w:val="F25C79AE"/>
    <w:lvl w:ilvl="0" w:tplc="26724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521D9"/>
    <w:multiLevelType w:val="hybridMultilevel"/>
    <w:tmpl w:val="DB1C5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5651"/>
    <w:multiLevelType w:val="hybridMultilevel"/>
    <w:tmpl w:val="21FE5E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10E1B"/>
    <w:multiLevelType w:val="hybridMultilevel"/>
    <w:tmpl w:val="8812A590"/>
    <w:lvl w:ilvl="0" w:tplc="4D041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A2B32"/>
    <w:multiLevelType w:val="hybridMultilevel"/>
    <w:tmpl w:val="A1EA2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1F05954"/>
    <w:multiLevelType w:val="hybridMultilevel"/>
    <w:tmpl w:val="3236D2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C3A8A"/>
    <w:multiLevelType w:val="hybridMultilevel"/>
    <w:tmpl w:val="1DAED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E5080"/>
    <w:multiLevelType w:val="hybridMultilevel"/>
    <w:tmpl w:val="1F4CE71A"/>
    <w:lvl w:ilvl="0" w:tplc="10A6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A6988"/>
    <w:multiLevelType w:val="hybridMultilevel"/>
    <w:tmpl w:val="809667FA"/>
    <w:lvl w:ilvl="0" w:tplc="BCA6C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0"/>
  </w:num>
  <w:num w:numId="5">
    <w:abstractNumId w:val="16"/>
  </w:num>
  <w:num w:numId="6">
    <w:abstractNumId w:val="12"/>
  </w:num>
  <w:num w:numId="7">
    <w:abstractNumId w:val="19"/>
  </w:num>
  <w:num w:numId="8">
    <w:abstractNumId w:val="2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32"/>
  </w:num>
  <w:num w:numId="17">
    <w:abstractNumId w:val="36"/>
  </w:num>
  <w:num w:numId="18">
    <w:abstractNumId w:val="11"/>
  </w:num>
  <w:num w:numId="19">
    <w:abstractNumId w:val="34"/>
  </w:num>
  <w:num w:numId="20">
    <w:abstractNumId w:val="33"/>
  </w:num>
  <w:num w:numId="21">
    <w:abstractNumId w:val="25"/>
  </w:num>
  <w:num w:numId="22">
    <w:abstractNumId w:val="2"/>
  </w:num>
  <w:num w:numId="23">
    <w:abstractNumId w:val="29"/>
  </w:num>
  <w:num w:numId="24">
    <w:abstractNumId w:val="0"/>
  </w:num>
  <w:num w:numId="25">
    <w:abstractNumId w:val="23"/>
  </w:num>
  <w:num w:numId="26">
    <w:abstractNumId w:val="4"/>
  </w:num>
  <w:num w:numId="27">
    <w:abstractNumId w:val="1"/>
  </w:num>
  <w:num w:numId="28">
    <w:abstractNumId w:val="26"/>
  </w:num>
  <w:num w:numId="29">
    <w:abstractNumId w:val="37"/>
  </w:num>
  <w:num w:numId="30">
    <w:abstractNumId w:val="31"/>
  </w:num>
  <w:num w:numId="31">
    <w:abstractNumId w:val="38"/>
  </w:num>
  <w:num w:numId="32">
    <w:abstractNumId w:val="7"/>
  </w:num>
  <w:num w:numId="33">
    <w:abstractNumId w:val="24"/>
  </w:num>
  <w:num w:numId="34">
    <w:abstractNumId w:val="22"/>
  </w:num>
  <w:num w:numId="35">
    <w:abstractNumId w:val="35"/>
  </w:num>
  <w:num w:numId="36">
    <w:abstractNumId w:val="30"/>
  </w:num>
  <w:num w:numId="37">
    <w:abstractNumId w:val="14"/>
  </w:num>
  <w:num w:numId="38">
    <w:abstractNumId w:val="6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8"/>
    <w:rsid w:val="000463E4"/>
    <w:rsid w:val="0006590C"/>
    <w:rsid w:val="000F75E7"/>
    <w:rsid w:val="001618E9"/>
    <w:rsid w:val="00166AD1"/>
    <w:rsid w:val="00176231"/>
    <w:rsid w:val="001A6066"/>
    <w:rsid w:val="0023435C"/>
    <w:rsid w:val="00247C1D"/>
    <w:rsid w:val="002522F1"/>
    <w:rsid w:val="00254BC2"/>
    <w:rsid w:val="00270029"/>
    <w:rsid w:val="002D1051"/>
    <w:rsid w:val="00301CD2"/>
    <w:rsid w:val="00344325"/>
    <w:rsid w:val="00354EEB"/>
    <w:rsid w:val="003E2C66"/>
    <w:rsid w:val="003E439F"/>
    <w:rsid w:val="003E443B"/>
    <w:rsid w:val="0040211D"/>
    <w:rsid w:val="004219C1"/>
    <w:rsid w:val="004440AA"/>
    <w:rsid w:val="004972BD"/>
    <w:rsid w:val="004D48BA"/>
    <w:rsid w:val="0055286C"/>
    <w:rsid w:val="00572C51"/>
    <w:rsid w:val="005C1BA5"/>
    <w:rsid w:val="00616A88"/>
    <w:rsid w:val="0062503F"/>
    <w:rsid w:val="006500DF"/>
    <w:rsid w:val="00690ED3"/>
    <w:rsid w:val="006C63D3"/>
    <w:rsid w:val="006C7A57"/>
    <w:rsid w:val="006D41B5"/>
    <w:rsid w:val="006E29B3"/>
    <w:rsid w:val="006F19A0"/>
    <w:rsid w:val="007021EE"/>
    <w:rsid w:val="007666D2"/>
    <w:rsid w:val="00794F77"/>
    <w:rsid w:val="007A4151"/>
    <w:rsid w:val="007B2D4A"/>
    <w:rsid w:val="007D3002"/>
    <w:rsid w:val="00803CFE"/>
    <w:rsid w:val="008804DC"/>
    <w:rsid w:val="008A4FB1"/>
    <w:rsid w:val="008E6B44"/>
    <w:rsid w:val="0090015C"/>
    <w:rsid w:val="009A2987"/>
    <w:rsid w:val="009C4942"/>
    <w:rsid w:val="009D612A"/>
    <w:rsid w:val="009E7FF4"/>
    <w:rsid w:val="009F4DDF"/>
    <w:rsid w:val="00A44327"/>
    <w:rsid w:val="00A57B0F"/>
    <w:rsid w:val="00A604A8"/>
    <w:rsid w:val="00A902A3"/>
    <w:rsid w:val="00A979B6"/>
    <w:rsid w:val="00AC1B54"/>
    <w:rsid w:val="00AF786A"/>
    <w:rsid w:val="00B03D76"/>
    <w:rsid w:val="00B45359"/>
    <w:rsid w:val="00B70660"/>
    <w:rsid w:val="00BC4620"/>
    <w:rsid w:val="00BC54BF"/>
    <w:rsid w:val="00C10BAE"/>
    <w:rsid w:val="00C37FA1"/>
    <w:rsid w:val="00C77B41"/>
    <w:rsid w:val="00C9163D"/>
    <w:rsid w:val="00CC4FAE"/>
    <w:rsid w:val="00CC524B"/>
    <w:rsid w:val="00CC5E73"/>
    <w:rsid w:val="00D378B8"/>
    <w:rsid w:val="00D56D7C"/>
    <w:rsid w:val="00D72233"/>
    <w:rsid w:val="00DA4911"/>
    <w:rsid w:val="00DB0EEA"/>
    <w:rsid w:val="00DD7A40"/>
    <w:rsid w:val="00E23EEE"/>
    <w:rsid w:val="00E33E9D"/>
    <w:rsid w:val="00E474F9"/>
    <w:rsid w:val="00EA5978"/>
    <w:rsid w:val="00EB04FE"/>
    <w:rsid w:val="00EC24A2"/>
    <w:rsid w:val="00EC4CFF"/>
    <w:rsid w:val="00EE695E"/>
    <w:rsid w:val="00F00B48"/>
    <w:rsid w:val="00F04A54"/>
    <w:rsid w:val="00F074DC"/>
    <w:rsid w:val="00F525A8"/>
    <w:rsid w:val="00F64513"/>
    <w:rsid w:val="00F81D3F"/>
    <w:rsid w:val="00F92859"/>
    <w:rsid w:val="00FA2FC3"/>
    <w:rsid w:val="00FD2485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3702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4078-169D-4854-A6CA-D53608C9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Garcia Tellez, Yuriana</cp:lastModifiedBy>
  <cp:revision>3</cp:revision>
  <cp:lastPrinted>2018-06-01T20:58:00Z</cp:lastPrinted>
  <dcterms:created xsi:type="dcterms:W3CDTF">2019-01-29T23:48:00Z</dcterms:created>
  <dcterms:modified xsi:type="dcterms:W3CDTF">2019-01-29T23:54:00Z</dcterms:modified>
</cp:coreProperties>
</file>