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C96" w:rsidRDefault="00384C96" w:rsidP="00384C96">
      <w:pPr>
        <w:jc w:val="center"/>
      </w:pPr>
      <w:r>
        <w:t xml:space="preserve">CITY OF </w:t>
      </w:r>
      <w:r w:rsidR="004D1FF4">
        <w:t>BELLEVUE</w:t>
      </w:r>
      <w:r>
        <w:t xml:space="preserve">                                                                                                                                                         </w:t>
      </w:r>
      <w:proofErr w:type="spellStart"/>
      <w:r>
        <w:t>BELLEVUE</w:t>
      </w:r>
      <w:proofErr w:type="spellEnd"/>
      <w:r>
        <w:t xml:space="preserve"> DIVERSITY ADVISORY NETWORK  (BDAN)                                                                                                          MEETING NOTES</w:t>
      </w:r>
    </w:p>
    <w:p w:rsidR="00384C96" w:rsidRDefault="00F24081" w:rsidP="00384C96">
      <w:pPr>
        <w:ind w:left="2880" w:hanging="2880"/>
      </w:pPr>
      <w:r>
        <w:t>November 27</w:t>
      </w:r>
      <w:r w:rsidR="00384C96">
        <w:t xml:space="preserve">, 2018  </w:t>
      </w:r>
    </w:p>
    <w:p w:rsidR="00384C96" w:rsidRDefault="00384C96" w:rsidP="00384C96">
      <w:pPr>
        <w:ind w:left="2880" w:hanging="2880"/>
      </w:pPr>
      <w:r>
        <w:t xml:space="preserve">MEETING CALLED TO ORDER:      </w:t>
      </w:r>
      <w:r w:rsidR="00F24081">
        <w:t>6:09</w:t>
      </w:r>
      <w:r>
        <w:t xml:space="preserve"> p.m.</w:t>
      </w:r>
      <w:r>
        <w:tab/>
      </w:r>
      <w:r>
        <w:tab/>
      </w:r>
      <w:r>
        <w:tab/>
      </w:r>
      <w:r w:rsidR="004D1FF4">
        <w:t xml:space="preserve">           </w:t>
      </w:r>
      <w:r>
        <w:t>Bellevue City Hall Room (1E-112)</w:t>
      </w:r>
    </w:p>
    <w:p w:rsidR="00384C96" w:rsidRDefault="00384C96" w:rsidP="004D1FF4">
      <w:pPr>
        <w:ind w:left="2880" w:hanging="2880"/>
        <w:jc w:val="both"/>
      </w:pPr>
      <w:r>
        <w:t>ROLLCALL, PRESENT:</w:t>
      </w:r>
      <w:r>
        <w:tab/>
        <w:t xml:space="preserve">Anthony Austin, Haruka Kojima, Jennifer Karls, Eloisa Tran, Chinar </w:t>
      </w:r>
      <w:proofErr w:type="spellStart"/>
      <w:r>
        <w:t>Bopshetty</w:t>
      </w:r>
      <w:proofErr w:type="spellEnd"/>
      <w:r>
        <w:t>,</w:t>
      </w:r>
      <w:r w:rsidR="003434B5">
        <w:t xml:space="preserve"> </w:t>
      </w:r>
      <w:r>
        <w:t xml:space="preserve">Justin </w:t>
      </w:r>
      <w:proofErr w:type="spellStart"/>
      <w:r>
        <w:t>Daigneault</w:t>
      </w:r>
      <w:proofErr w:type="spellEnd"/>
      <w:r>
        <w:t>, Mohamed Bakr, Tom Brewer</w:t>
      </w:r>
      <w:r w:rsidR="00F24081">
        <w:t xml:space="preserve">, Aisha Kabani, Angela de la Hoz, Michael Carr, Liena Ugarova, Seema Bahl, Sapan Parekh, Guang-an Wu, Quiana Ross, </w:t>
      </w:r>
      <w:proofErr w:type="spellStart"/>
      <w:r w:rsidR="00F24081">
        <w:t>Nahyeli</w:t>
      </w:r>
      <w:proofErr w:type="spellEnd"/>
      <w:r w:rsidR="00F24081">
        <w:t xml:space="preserve"> </w:t>
      </w:r>
      <w:proofErr w:type="spellStart"/>
      <w:r w:rsidR="00F24081">
        <w:t>Mendivil</w:t>
      </w:r>
      <w:proofErr w:type="spellEnd"/>
    </w:p>
    <w:p w:rsidR="00384C96" w:rsidRDefault="004D1FF4" w:rsidP="00384C96">
      <w:pPr>
        <w:ind w:left="2880" w:hanging="2880"/>
      </w:pPr>
      <w:r>
        <w:t>BDAN</w:t>
      </w:r>
      <w:r w:rsidR="00384C96">
        <w:t xml:space="preserve"> MEMBERS ABSENT: </w:t>
      </w:r>
      <w:r w:rsidR="00384C96">
        <w:tab/>
      </w:r>
      <w:proofErr w:type="spellStart"/>
      <w:r w:rsidR="00F24081">
        <w:t>Jingdong</w:t>
      </w:r>
      <w:proofErr w:type="spellEnd"/>
      <w:r w:rsidR="00F24081">
        <w:t xml:space="preserve"> Yu, Aleksandra Poseukova, Margie Ye, Adnan Siddiquie</w:t>
      </w:r>
    </w:p>
    <w:p w:rsidR="00384C96" w:rsidRDefault="00384C96" w:rsidP="00384C96">
      <w:pPr>
        <w:ind w:left="2880" w:hanging="2880"/>
      </w:pPr>
      <w:r>
        <w:t>OTHERS PRESE</w:t>
      </w:r>
      <w:r w:rsidR="00F24081">
        <w:t>NT:</w:t>
      </w:r>
      <w:r w:rsidR="00F24081">
        <w:tab/>
        <w:t xml:space="preserve">Representatives of </w:t>
      </w:r>
      <w:r w:rsidR="00403474">
        <w:t xml:space="preserve">ARCH: Arthur Sullivan, Raquel Rodriguez </w:t>
      </w:r>
    </w:p>
    <w:p w:rsidR="00403474" w:rsidRDefault="00403474" w:rsidP="00403474">
      <w:pPr>
        <w:ind w:left="2880" w:hanging="2880"/>
      </w:pPr>
      <w:r>
        <w:t>FACILITATOR:</w:t>
      </w:r>
      <w:r>
        <w:tab/>
        <w:t xml:space="preserve">Chairman Anthony Austin  </w:t>
      </w:r>
    </w:p>
    <w:p w:rsidR="00384C96" w:rsidRDefault="00384C96" w:rsidP="00384C96">
      <w:pPr>
        <w:ind w:left="2880" w:hanging="2880"/>
      </w:pPr>
      <w:r>
        <w:t>NOTETAKER:</w:t>
      </w:r>
      <w:r>
        <w:tab/>
        <w:t>Tom Brewer (Interim Secretary) Notes rather than official minutes.</w:t>
      </w:r>
    </w:p>
    <w:p w:rsidR="00384C96" w:rsidRDefault="00403474" w:rsidP="004D1FF4">
      <w:pPr>
        <w:jc w:val="both"/>
      </w:pPr>
      <w:r>
        <w:t xml:space="preserve">Chairman </w:t>
      </w:r>
      <w:r w:rsidR="007931F0">
        <w:t xml:space="preserve">Austin </w:t>
      </w:r>
      <w:r>
        <w:t xml:space="preserve">asked for a motion to suspend Robert’s Rules of Order for </w:t>
      </w:r>
      <w:r w:rsidR="007931F0">
        <w:t xml:space="preserve">the early part of </w:t>
      </w:r>
      <w:r>
        <w:t xml:space="preserve">this meeting </w:t>
      </w:r>
      <w:proofErr w:type="gramStart"/>
      <w:r>
        <w:t>in order to</w:t>
      </w:r>
      <w:proofErr w:type="gramEnd"/>
      <w:r>
        <w:t xml:space="preserve"> facilitate the advisory session with ARCH informally.</w:t>
      </w:r>
      <w:r w:rsidR="00D1345A">
        <w:t xml:space="preserve"> Motion made by Aisha Kabani, 2</w:t>
      </w:r>
      <w:r w:rsidR="00D1345A" w:rsidRPr="00D1345A">
        <w:rPr>
          <w:vertAlign w:val="superscript"/>
        </w:rPr>
        <w:t>nd</w:t>
      </w:r>
      <w:r w:rsidR="007931F0">
        <w:t xml:space="preserve"> by Tom Brewer, passed</w:t>
      </w:r>
      <w:r w:rsidR="00D1345A">
        <w:t xml:space="preserve"> unanimously.</w:t>
      </w:r>
    </w:p>
    <w:p w:rsidR="004D1FF4" w:rsidRDefault="007931F0" w:rsidP="004D1FF4">
      <w:pPr>
        <w:spacing w:after="0"/>
        <w:jc w:val="both"/>
      </w:pPr>
      <w:r>
        <w:t>PREPARATION FOR</w:t>
      </w:r>
      <w:r w:rsidR="00D1345A">
        <w:t xml:space="preserve"> </w:t>
      </w:r>
      <w:r w:rsidR="00384C96">
        <w:t xml:space="preserve">ADVISORY SESSION: </w:t>
      </w:r>
    </w:p>
    <w:p w:rsidR="00D1345A" w:rsidRDefault="007931F0" w:rsidP="004D1FF4">
      <w:pPr>
        <w:jc w:val="both"/>
      </w:pPr>
      <w:r>
        <w:t xml:space="preserve">Jenifer </w:t>
      </w:r>
      <w:proofErr w:type="spellStart"/>
      <w:r>
        <w:t>Karls</w:t>
      </w:r>
      <w:proofErr w:type="spellEnd"/>
      <w:r>
        <w:t>, s</w:t>
      </w:r>
      <w:r w:rsidR="00D1345A">
        <w:t xml:space="preserve">pokesperson for the Culturally Responsive Government subcommittee (CRG), identified the other members of the committee: J.D. Yu, </w:t>
      </w:r>
      <w:r>
        <w:t>Alaric</w:t>
      </w:r>
      <w:r w:rsidR="00D1345A">
        <w:t xml:space="preserve"> Bien, Eloisa Tran, and Chinar Bopshetty. Together</w:t>
      </w:r>
      <w:r w:rsidR="004D1FF4">
        <w:t>, they have prepared “A</w:t>
      </w:r>
      <w:r w:rsidR="00D1345A">
        <w:t xml:space="preserve"> Regional Coalition for Housing</w:t>
      </w:r>
      <w:r w:rsidR="004D1FF4">
        <w:t>”</w:t>
      </w:r>
      <w:r w:rsidR="00D1345A">
        <w:t xml:space="preserve"> (</w:t>
      </w:r>
      <w:r>
        <w:t xml:space="preserve">ARCH) for this advisory session and distributed to </w:t>
      </w:r>
      <w:r w:rsidR="004D1FF4">
        <w:t>BDAN</w:t>
      </w:r>
      <w:r>
        <w:t xml:space="preserve"> members documents describing ARCH and its work on the Eastside.</w:t>
      </w:r>
      <w:r w:rsidR="00BC3F14">
        <w:t xml:space="preserve"> Chairman Austin</w:t>
      </w:r>
      <w:r w:rsidR="004D1FF4">
        <w:t xml:space="preserve"> </w:t>
      </w:r>
      <w:r w:rsidR="00BC3F14">
        <w:t>commended the CRG</w:t>
      </w:r>
      <w:r w:rsidR="004D1FF4">
        <w:t xml:space="preserve"> committee</w:t>
      </w:r>
      <w:r w:rsidR="00BC3F14">
        <w:t xml:space="preserve"> for their work in anticipation of this advisory session with ARCH.</w:t>
      </w:r>
    </w:p>
    <w:p w:rsidR="00BC3F14" w:rsidRDefault="004D1FF4" w:rsidP="001632A8">
      <w:pPr>
        <w:jc w:val="both"/>
      </w:pPr>
      <w:r>
        <w:t>BDAN</w:t>
      </w:r>
      <w:r w:rsidR="00BC3F14">
        <w:t xml:space="preserve"> members briefly discussed what comments and questions would be appropriate during the session and recalled that we were primarily there to listen to the representatives from ARCH and respond to their inquiries of us. </w:t>
      </w:r>
    </w:p>
    <w:p w:rsidR="00BC3F14" w:rsidRDefault="00BC3F14" w:rsidP="00384C96">
      <w:r>
        <w:t>ADVISORY SESSION:                                                                                                                                                       ARCH Executive Director, Arthur Sullivan and Administrator, Raquel Rodriguez were welcomed into the meeting and introduced themselves.</w:t>
      </w:r>
      <w:r w:rsidR="003301BA">
        <w:t xml:space="preserve"> Chairman Austin requested all </w:t>
      </w:r>
      <w:r w:rsidR="004D1FF4">
        <w:t>BDAN</w:t>
      </w:r>
      <w:r w:rsidR="003301BA">
        <w:t xml:space="preserve"> members to briefly state their name describe their connection to the community.</w:t>
      </w:r>
    </w:p>
    <w:p w:rsidR="003301BA" w:rsidRDefault="003301BA" w:rsidP="007A1E01">
      <w:pPr>
        <w:jc w:val="both"/>
      </w:pPr>
      <w:r>
        <w:t>Arthur Sullivan spent a few minutes defining and describing the work of ARCH</w:t>
      </w:r>
      <w:r w:rsidR="00981FF1">
        <w:t>, its inception and</w:t>
      </w:r>
      <w:r>
        <w:t xml:space="preserve"> his</w:t>
      </w:r>
      <w:r w:rsidR="00981FF1">
        <w:t xml:space="preserve">tory </w:t>
      </w:r>
      <w:r>
        <w:t>as a regional coalition. He supplied a high-level description of the housing needs on the Eastside and the variety of ways they are addressed by King County, Eastside municipalities and private developers. Two documents with details supporting hi</w:t>
      </w:r>
      <w:r w:rsidR="00981FF1">
        <w:t>s presentation were distributed and briefly explained. ARCH is not a provider of work-force and af</w:t>
      </w:r>
      <w:r w:rsidR="00E469A5">
        <w:t>fordable housing but a clearing house of information that describes</w:t>
      </w:r>
      <w:r w:rsidR="00981FF1">
        <w:t xml:space="preserve"> the breadth of housing alternatives available</w:t>
      </w:r>
      <w:r w:rsidR="007A1E01">
        <w:t>,</w:t>
      </w:r>
      <w:r w:rsidR="00981FF1">
        <w:t xml:space="preserve"> and is able to direct clients to the resources appropriate for their </w:t>
      </w:r>
      <w:proofErr w:type="gramStart"/>
      <w:r w:rsidR="00981FF1">
        <w:t>particular need</w:t>
      </w:r>
      <w:r w:rsidR="002855D5">
        <w:t>s</w:t>
      </w:r>
      <w:proofErr w:type="gramEnd"/>
      <w:r w:rsidR="00981FF1">
        <w:t xml:space="preserve">. </w:t>
      </w:r>
    </w:p>
    <w:p w:rsidR="00981FF1" w:rsidRDefault="00981FF1" w:rsidP="002855D5">
      <w:pPr>
        <w:jc w:val="both"/>
      </w:pPr>
      <w:r>
        <w:lastRenderedPageBreak/>
        <w:t xml:space="preserve">Raquel Rodriguez explained the process and procedures that transpire when a client contacts ARCH with a request for assistance with housing. People come to ARCH through the www.211.org directory and referral from social service agencies. </w:t>
      </w:r>
    </w:p>
    <w:p w:rsidR="00E469A5" w:rsidRDefault="00E469A5" w:rsidP="00384C96">
      <w:r>
        <w:t xml:space="preserve">Arthur and Raquel then posed these questions to </w:t>
      </w:r>
      <w:r w:rsidR="004D1FF4">
        <w:t>BDAN</w:t>
      </w:r>
      <w:r>
        <w:t xml:space="preserve"> members:</w:t>
      </w:r>
    </w:p>
    <w:p w:rsidR="00E469A5" w:rsidRDefault="00E469A5" w:rsidP="00E469A5">
      <w:pPr>
        <w:pStyle w:val="ListParagraph"/>
        <w:numPr>
          <w:ilvl w:val="0"/>
          <w:numId w:val="3"/>
        </w:numPr>
      </w:pPr>
      <w:r>
        <w:t xml:space="preserve">What can ARCH do to be more visible to the diverse population on the Eastside? </w:t>
      </w:r>
    </w:p>
    <w:p w:rsidR="00E469A5" w:rsidRDefault="00E469A5" w:rsidP="00E469A5">
      <w:pPr>
        <w:pStyle w:val="ListParagraph"/>
        <w:numPr>
          <w:ilvl w:val="0"/>
          <w:numId w:val="3"/>
        </w:numPr>
      </w:pPr>
      <w:r>
        <w:t xml:space="preserve">How can ARCH connect with the ethnically, and culturally diverse communities now comprising a majority of Eastside residents. </w:t>
      </w:r>
    </w:p>
    <w:p w:rsidR="00E469A5" w:rsidRDefault="00E469A5" w:rsidP="00E469A5">
      <w:pPr>
        <w:pStyle w:val="ListParagraph"/>
        <w:numPr>
          <w:ilvl w:val="0"/>
          <w:numId w:val="3"/>
        </w:numPr>
      </w:pPr>
      <w:r>
        <w:t xml:space="preserve">What will get the message about ARCH through to the people who have the deepest needs yet are for various reasons deprived of knowledge </w:t>
      </w:r>
      <w:r w:rsidR="00F6592E">
        <w:t xml:space="preserve">about ARCH’s services? </w:t>
      </w:r>
    </w:p>
    <w:p w:rsidR="003F646A" w:rsidRDefault="004D1FF4" w:rsidP="00384C96">
      <w:r>
        <w:t>BDAN</w:t>
      </w:r>
      <w:r w:rsidR="00EE5C3F">
        <w:t xml:space="preserve"> members</w:t>
      </w:r>
      <w:r w:rsidR="003F646A">
        <w:t xml:space="preserve"> who offered </w:t>
      </w:r>
      <w:r w:rsidR="004F797E">
        <w:t xml:space="preserve">well considered </w:t>
      </w:r>
      <w:r w:rsidR="003F646A">
        <w:t xml:space="preserve">commentary in reply to the questions were: </w:t>
      </w:r>
      <w:r w:rsidR="00EE5C3F">
        <w:t xml:space="preserve"> </w:t>
      </w:r>
      <w:r w:rsidR="003F646A">
        <w:t xml:space="preserve">                                       </w:t>
      </w:r>
    </w:p>
    <w:p w:rsidR="004F797E" w:rsidRDefault="003F646A" w:rsidP="002855D5">
      <w:pPr>
        <w:spacing w:after="0"/>
        <w:ind w:left="360"/>
      </w:pPr>
      <w:proofErr w:type="spellStart"/>
      <w:r>
        <w:t>Guang</w:t>
      </w:r>
      <w:proofErr w:type="spellEnd"/>
      <w:r>
        <w:t>-an Wu</w:t>
      </w:r>
      <w:r w:rsidR="004F797E">
        <w:t xml:space="preserve"> (GW)</w:t>
      </w:r>
      <w:r>
        <w:t xml:space="preserve"> </w:t>
      </w:r>
      <w:r w:rsidR="002855D5">
        <w:tab/>
      </w:r>
      <w:r w:rsidR="002855D5">
        <w:tab/>
      </w:r>
      <w:r w:rsidR="004F797E">
        <w:t>Alaric Bien</w:t>
      </w:r>
      <w:r w:rsidR="002855D5">
        <w:tab/>
      </w:r>
      <w:r w:rsidR="002855D5">
        <w:tab/>
      </w:r>
      <w:r w:rsidR="004F797E">
        <w:t xml:space="preserve">Seema </w:t>
      </w:r>
      <w:proofErr w:type="spellStart"/>
      <w:r w:rsidR="004F797E">
        <w:t>Bahl</w:t>
      </w:r>
      <w:proofErr w:type="spellEnd"/>
    </w:p>
    <w:p w:rsidR="00096A70" w:rsidRDefault="004F797E" w:rsidP="002855D5">
      <w:pPr>
        <w:spacing w:after="0"/>
        <w:ind w:left="360"/>
      </w:pPr>
      <w:r>
        <w:t>Quiana Ross</w:t>
      </w:r>
      <w:r w:rsidR="002855D5">
        <w:tab/>
      </w:r>
      <w:r w:rsidR="002855D5">
        <w:tab/>
      </w:r>
      <w:proofErr w:type="spellStart"/>
      <w:r>
        <w:t>Sapan</w:t>
      </w:r>
      <w:proofErr w:type="spellEnd"/>
      <w:r>
        <w:t xml:space="preserve"> Parekh </w:t>
      </w:r>
      <w:r w:rsidR="003F646A">
        <w:t xml:space="preserve"> </w:t>
      </w:r>
    </w:p>
    <w:p w:rsidR="002855D5" w:rsidRDefault="002855D5" w:rsidP="002855D5">
      <w:pPr>
        <w:spacing w:after="0"/>
        <w:ind w:left="360"/>
      </w:pPr>
    </w:p>
    <w:p w:rsidR="00384C96" w:rsidRDefault="004F797E" w:rsidP="002855D5">
      <w:pPr>
        <w:jc w:val="both"/>
      </w:pPr>
      <w:r>
        <w:t xml:space="preserve">The </w:t>
      </w:r>
      <w:r w:rsidR="004D1FF4">
        <w:t>BDAN</w:t>
      </w:r>
      <w:r>
        <w:t xml:space="preserve"> members made</w:t>
      </w:r>
      <w:r w:rsidR="00384C96">
        <w:t xml:space="preserve"> many suggestions regarding outreach and engagement with</w:t>
      </w:r>
      <w:r w:rsidR="002855D5">
        <w:t>in</w:t>
      </w:r>
      <w:r w:rsidR="00384C96">
        <w:t xml:space="preserve"> the</w:t>
      </w:r>
      <w:r w:rsidR="002855D5">
        <w:t>ir</w:t>
      </w:r>
      <w:r w:rsidR="00384C96">
        <w:t xml:space="preserve"> diverse communit</w:t>
      </w:r>
      <w:r w:rsidR="002855D5">
        <w:t>ies</w:t>
      </w:r>
      <w:r w:rsidR="00384C96">
        <w:t>, such as:</w:t>
      </w:r>
    </w:p>
    <w:p w:rsidR="003F646A" w:rsidRDefault="00EE5C3F" w:rsidP="00384C96">
      <w:pPr>
        <w:pStyle w:val="ListParagraph"/>
        <w:numPr>
          <w:ilvl w:val="0"/>
          <w:numId w:val="1"/>
        </w:numPr>
      </w:pPr>
      <w:r>
        <w:t>Place ARCH information in strategic places where people come seeking information. For example Student Services Counter at</w:t>
      </w:r>
      <w:r w:rsidR="003F646A">
        <w:t xml:space="preserve"> Bellevue College, COB</w:t>
      </w:r>
      <w:r w:rsidR="004F797E">
        <w:t xml:space="preserve"> Service Desk</w:t>
      </w:r>
      <w:r w:rsidR="003F646A">
        <w:t>,</w:t>
      </w:r>
      <w:r w:rsidR="004F797E">
        <w:t xml:space="preserve"> Bellevue Mini City Hall in Crossroads Mall,</w:t>
      </w:r>
      <w:r w:rsidR="003F646A">
        <w:t xml:space="preserve"> King Co. Libraries, etc.</w:t>
      </w:r>
    </w:p>
    <w:p w:rsidR="00EE5C3F" w:rsidRDefault="003F646A" w:rsidP="003F646A">
      <w:pPr>
        <w:pStyle w:val="ListParagraph"/>
        <w:numPr>
          <w:ilvl w:val="0"/>
          <w:numId w:val="1"/>
        </w:numPr>
      </w:pPr>
      <w:r>
        <w:t>Provide basic training on referral to ARCH for “front desk” personnel at information centers such as Bellevue College, COB, King Co. Public Libraries, Eastgate</w:t>
      </w:r>
      <w:r w:rsidR="004F797E">
        <w:t xml:space="preserve"> Public</w:t>
      </w:r>
      <w:r>
        <w:t xml:space="preserve"> Health etc.   </w:t>
      </w:r>
      <w:r w:rsidR="00EE5C3F">
        <w:t xml:space="preserve"> </w:t>
      </w:r>
    </w:p>
    <w:p w:rsidR="00384C96" w:rsidRDefault="00384C96" w:rsidP="00384C96">
      <w:pPr>
        <w:pStyle w:val="ListParagraph"/>
        <w:numPr>
          <w:ilvl w:val="0"/>
          <w:numId w:val="1"/>
        </w:numPr>
      </w:pPr>
      <w:r>
        <w:t xml:space="preserve">Interface with the Bellevue School District </w:t>
      </w:r>
      <w:r w:rsidR="003F646A">
        <w:t xml:space="preserve">and Lake Washington School District </w:t>
      </w:r>
      <w:r>
        <w:t>w</w:t>
      </w:r>
      <w:r w:rsidR="003F646A">
        <w:t>hich serve</w:t>
      </w:r>
      <w:r>
        <w:t xml:space="preserve"> a broadly di</w:t>
      </w:r>
      <w:r w:rsidR="003F646A">
        <w:t>verse student population and have</w:t>
      </w:r>
      <w:r>
        <w:t xml:space="preserve"> a treasure of da</w:t>
      </w:r>
      <w:r w:rsidR="003F646A">
        <w:t>ta on area family demographics.</w:t>
      </w:r>
    </w:p>
    <w:p w:rsidR="00384C96" w:rsidRDefault="00384C96" w:rsidP="003F646A">
      <w:pPr>
        <w:pStyle w:val="ListParagraph"/>
        <w:numPr>
          <w:ilvl w:val="0"/>
          <w:numId w:val="1"/>
        </w:numPr>
      </w:pPr>
      <w:r>
        <w:t>King County Libraries are successful in reaching divers</w:t>
      </w:r>
      <w:r w:rsidR="004F797E">
        <w:t>e</w:t>
      </w:r>
      <w:r>
        <w:t xml:space="preserve"> communities – partner with them.</w:t>
      </w:r>
    </w:p>
    <w:p w:rsidR="004F797E" w:rsidRDefault="00384C96" w:rsidP="004F797E">
      <w:pPr>
        <w:pStyle w:val="ListParagraph"/>
        <w:numPr>
          <w:ilvl w:val="0"/>
          <w:numId w:val="1"/>
        </w:numPr>
      </w:pPr>
      <w:r>
        <w:t>Ethnic and language affinity groups exist in the non-profit and commercial sectors (i.e. social organizations, specialty stores and restaurants) – reach out to them.</w:t>
      </w:r>
    </w:p>
    <w:p w:rsidR="00384C96" w:rsidRDefault="00384C96" w:rsidP="00384C96">
      <w:pPr>
        <w:pStyle w:val="ListParagraph"/>
        <w:numPr>
          <w:ilvl w:val="0"/>
          <w:numId w:val="1"/>
        </w:numPr>
      </w:pPr>
      <w:r>
        <w:t>And more…</w:t>
      </w:r>
    </w:p>
    <w:p w:rsidR="004F797E" w:rsidRDefault="007F3E1A" w:rsidP="00976CB9">
      <w:pPr>
        <w:jc w:val="both"/>
      </w:pPr>
      <w:r>
        <w:t xml:space="preserve">Additionally, Bellevue’s Diversity </w:t>
      </w:r>
      <w:r w:rsidR="00976CB9">
        <w:t>Outreach &amp; Engagement</w:t>
      </w:r>
      <w:r>
        <w:t xml:space="preserve"> </w:t>
      </w:r>
      <w:r w:rsidR="002B3E8F">
        <w:t>Administrator</w:t>
      </w:r>
      <w:r w:rsidR="00976CB9">
        <w:t>,</w:t>
      </w:r>
      <w:r w:rsidR="002B3E8F">
        <w:t xml:space="preserve"> </w:t>
      </w:r>
      <w:r w:rsidR="004D1FF4">
        <w:t>BDAN</w:t>
      </w:r>
      <w:r w:rsidR="00976CB9">
        <w:t>,</w:t>
      </w:r>
      <w:r w:rsidR="002B3E8F">
        <w:t xml:space="preserve"> and a consultant had</w:t>
      </w:r>
      <w:r>
        <w:t xml:space="preserve"> </w:t>
      </w:r>
      <w:r w:rsidR="002B3E8F">
        <w:t xml:space="preserve">previously </w:t>
      </w:r>
      <w:r>
        <w:t>produced a multi-cultural map of Bellevue</w:t>
      </w:r>
      <w:r w:rsidR="00976CB9">
        <w:t xml:space="preserve"> (through the Creative Edge program of Joshua </w:t>
      </w:r>
      <w:proofErr w:type="spellStart"/>
      <w:r w:rsidR="00976CB9">
        <w:t>Hiem</w:t>
      </w:r>
      <w:proofErr w:type="spellEnd"/>
      <w:r w:rsidR="00976CB9">
        <w:t>)</w:t>
      </w:r>
      <w:r>
        <w:t xml:space="preserve"> during the past year </w:t>
      </w:r>
      <w:r w:rsidR="00976CB9">
        <w:t>w</w:t>
      </w:r>
      <w:r w:rsidR="002B3E8F">
        <w:t>h</w:t>
      </w:r>
      <w:r w:rsidR="00976CB9">
        <w:t>ich</w:t>
      </w:r>
      <w:r w:rsidR="002B3E8F">
        <w:t xml:space="preserve"> </w:t>
      </w:r>
      <w:r>
        <w:t>will</w:t>
      </w:r>
      <w:r w:rsidR="002B3E8F">
        <w:t xml:space="preserve"> be</w:t>
      </w:r>
      <w:r>
        <w:t xml:space="preserve"> </w:t>
      </w:r>
      <w:r w:rsidR="00976CB9">
        <w:t xml:space="preserve">available </w:t>
      </w:r>
      <w:r>
        <w:t xml:space="preserve">to ARCH.  </w:t>
      </w:r>
    </w:p>
    <w:p w:rsidR="007F3E1A" w:rsidRDefault="007F3E1A" w:rsidP="00976CB9">
      <w:pPr>
        <w:jc w:val="both"/>
      </w:pPr>
      <w:r>
        <w:t xml:space="preserve">A summary of all the information provided by </w:t>
      </w:r>
      <w:r w:rsidR="004D1FF4">
        <w:t>BDAN</w:t>
      </w:r>
      <w:r>
        <w:t xml:space="preserve"> members will be composed and made available via Google docs.  Jennifer </w:t>
      </w:r>
      <w:proofErr w:type="spellStart"/>
      <w:r>
        <w:t>Karls</w:t>
      </w:r>
      <w:proofErr w:type="spellEnd"/>
      <w:r>
        <w:t xml:space="preserve"> will compile </w:t>
      </w:r>
      <w:r w:rsidR="00976CB9">
        <w:t>the</w:t>
      </w:r>
      <w:r>
        <w:t xml:space="preserve"> post</w:t>
      </w:r>
      <w:r w:rsidR="00976CB9">
        <w:t>s and publish</w:t>
      </w:r>
      <w:r>
        <w:t xml:space="preserve"> the content. Contact information for ARCH staff will be shared with </w:t>
      </w:r>
      <w:r w:rsidR="004D1FF4">
        <w:t>BDAN</w:t>
      </w:r>
      <w:r>
        <w:t xml:space="preserve"> members for follow-up communication.</w:t>
      </w:r>
    </w:p>
    <w:p w:rsidR="00384C96" w:rsidRDefault="00384C96" w:rsidP="002855D5">
      <w:r>
        <w:t>DEBRIEF OF ADVISORY PROCESS:</w:t>
      </w:r>
    </w:p>
    <w:p w:rsidR="007F3E1A" w:rsidRDefault="007F3E1A" w:rsidP="00976CB9">
      <w:pPr>
        <w:jc w:val="both"/>
      </w:pPr>
      <w:r>
        <w:t>After ARCH representatives were excused from the meeting</w:t>
      </w:r>
      <w:r w:rsidR="00216517">
        <w:t>,</w:t>
      </w:r>
      <w:r>
        <w:t xml:space="preserve"> </w:t>
      </w:r>
      <w:r w:rsidR="004D1FF4">
        <w:t>BDAN</w:t>
      </w:r>
      <w:r>
        <w:t xml:space="preserve"> members reflected on the advisory session</w:t>
      </w:r>
      <w:r w:rsidR="004D36C1">
        <w:t xml:space="preserve">.  </w:t>
      </w:r>
      <w:r w:rsidR="00DD0EA3">
        <w:t>In general,</w:t>
      </w:r>
      <w:r w:rsidR="004D36C1">
        <w:t xml:space="preserve"> it was agre</w:t>
      </w:r>
      <w:r w:rsidR="00C615E0">
        <w:t xml:space="preserve">ed that the session seemed </w:t>
      </w:r>
      <w:r w:rsidR="004D36C1">
        <w:t xml:space="preserve">a worthwhile investment of </w:t>
      </w:r>
      <w:r w:rsidR="004D1FF4">
        <w:t>BDAN</w:t>
      </w:r>
      <w:r w:rsidR="004D36C1">
        <w:t xml:space="preserve">’s attention and time. </w:t>
      </w:r>
      <w:r w:rsidR="00C615E0">
        <w:t xml:space="preserve">Members agreed to provide </w:t>
      </w:r>
      <w:r w:rsidR="00DD0EA3">
        <w:t>detailed</w:t>
      </w:r>
      <w:r w:rsidR="00C615E0">
        <w:t xml:space="preserve"> information and a synthesis of our input to ARCH as well as</w:t>
      </w:r>
      <w:r w:rsidR="00DD0EA3">
        <w:t>,</w:t>
      </w:r>
      <w:r w:rsidR="00C615E0">
        <w:t xml:space="preserve"> contact information for further communication</w:t>
      </w:r>
      <w:r w:rsidR="00216517">
        <w:t>.</w:t>
      </w:r>
      <w:r w:rsidR="00C615E0">
        <w:t xml:space="preserve"> </w:t>
      </w:r>
      <w:r w:rsidR="004D36C1">
        <w:t xml:space="preserve">Jennifer Karls volunteered to collate any written input from </w:t>
      </w:r>
      <w:r w:rsidR="004D1FF4">
        <w:t>BDAN</w:t>
      </w:r>
      <w:r w:rsidR="004D36C1">
        <w:t xml:space="preserve"> members and make that available to ARCH.</w:t>
      </w:r>
    </w:p>
    <w:p w:rsidR="00C615E0" w:rsidRDefault="00C615E0" w:rsidP="00384C96">
      <w:r>
        <w:lastRenderedPageBreak/>
        <w:t>ROBERT’S RULES OF ORDER RESUMED:</w:t>
      </w:r>
    </w:p>
    <w:p w:rsidR="00C615E0" w:rsidRDefault="002855D5" w:rsidP="00384C96">
      <w:r>
        <w:t>Chairman Austin resumed</w:t>
      </w:r>
      <w:r w:rsidR="00C615E0">
        <w:t xml:space="preserve"> Robert’</w:t>
      </w:r>
      <w:r w:rsidR="00216517">
        <w:t>s R</w:t>
      </w:r>
      <w:r w:rsidR="00C615E0">
        <w:t>ules</w:t>
      </w:r>
      <w:r>
        <w:t xml:space="preserve"> of O</w:t>
      </w:r>
      <w:r>
        <w:t>rder</w:t>
      </w:r>
      <w:r w:rsidR="00C615E0">
        <w:t xml:space="preserve"> for the </w:t>
      </w:r>
      <w:r w:rsidR="00216517">
        <w:t xml:space="preserve">remainder of the meeting. </w:t>
      </w:r>
      <w:r w:rsidR="00C615E0">
        <w:t xml:space="preserve"> </w:t>
      </w:r>
    </w:p>
    <w:p w:rsidR="002855D5" w:rsidRDefault="00216517" w:rsidP="002855D5">
      <w:r>
        <w:t>1</w:t>
      </w:r>
      <w:r w:rsidRPr="00216517">
        <w:rPr>
          <w:vertAlign w:val="superscript"/>
        </w:rPr>
        <w:t>ST</w:t>
      </w:r>
      <w:r>
        <w:t xml:space="preserve"> ITEM OF BUSINESS:  </w:t>
      </w:r>
      <w:r w:rsidR="004D36C1">
        <w:t xml:space="preserve">VOTE ON THE </w:t>
      </w:r>
      <w:r w:rsidR="004D1FF4">
        <w:t>BDAN</w:t>
      </w:r>
      <w:r w:rsidR="004D36C1">
        <w:t xml:space="preserve"> BY-LAWS:      </w:t>
      </w:r>
    </w:p>
    <w:p w:rsidR="004D36C1" w:rsidRDefault="004D36C1" w:rsidP="002855D5">
      <w:pPr>
        <w:spacing w:line="240" w:lineRule="auto"/>
        <w:jc w:val="both"/>
      </w:pPr>
      <w:r>
        <w:t>After previous</w:t>
      </w:r>
      <w:r w:rsidR="00C615E0">
        <w:t xml:space="preserve"> proposals </w:t>
      </w:r>
      <w:r w:rsidR="002855D5">
        <w:t>and delays,</w:t>
      </w:r>
      <w:r w:rsidR="00C615E0">
        <w:t xml:space="preserve"> </w:t>
      </w:r>
      <w:r w:rsidR="004D1FF4">
        <w:t>BDAN</w:t>
      </w:r>
      <w:r w:rsidR="002855D5">
        <w:t>’s</w:t>
      </w:r>
      <w:r w:rsidR="00C615E0">
        <w:t xml:space="preserve"> </w:t>
      </w:r>
      <w:proofErr w:type="spellStart"/>
      <w:r w:rsidR="002855D5">
        <w:t>B</w:t>
      </w:r>
      <w:r>
        <w:t>yLaws</w:t>
      </w:r>
      <w:proofErr w:type="spellEnd"/>
      <w:r>
        <w:t xml:space="preserve"> </w:t>
      </w:r>
      <w:r w:rsidR="00C615E0">
        <w:t>(DRAFT) was</w:t>
      </w:r>
      <w:r>
        <w:t xml:space="preserve"> again put forward for ratification. </w:t>
      </w:r>
      <w:r w:rsidR="00C615E0">
        <w:t>A motion</w:t>
      </w:r>
      <w:r w:rsidR="003434B5">
        <w:t xml:space="preserve">, by Aisha </w:t>
      </w:r>
      <w:proofErr w:type="spellStart"/>
      <w:r w:rsidR="003434B5">
        <w:t>Kabani</w:t>
      </w:r>
      <w:proofErr w:type="spellEnd"/>
      <w:r w:rsidR="003434B5">
        <w:t xml:space="preserve"> and seconded by Chinar </w:t>
      </w:r>
      <w:proofErr w:type="spellStart"/>
      <w:r w:rsidR="003434B5">
        <w:t>Bopshetty</w:t>
      </w:r>
      <w:proofErr w:type="spellEnd"/>
      <w:r w:rsidR="003434B5">
        <w:t>,</w:t>
      </w:r>
      <w:r w:rsidR="00C615E0">
        <w:t xml:space="preserve"> to ratify the </w:t>
      </w:r>
      <w:r w:rsidR="002855D5">
        <w:t>B</w:t>
      </w:r>
      <w:r w:rsidR="00C615E0">
        <w:t xml:space="preserve">ylaws as presented </w:t>
      </w:r>
      <w:r w:rsidR="003434B5">
        <w:t>to the general body</w:t>
      </w:r>
      <w:r w:rsidR="00C615E0">
        <w:t xml:space="preserve">. Following </w:t>
      </w:r>
      <w:r w:rsidR="003434B5">
        <w:t xml:space="preserve">a </w:t>
      </w:r>
      <w:r w:rsidR="00C615E0">
        <w:t>brief discussion</w:t>
      </w:r>
      <w:r w:rsidR="003434B5">
        <w:t>,</w:t>
      </w:r>
      <w:r w:rsidR="00C615E0">
        <w:t xml:space="preserve"> </w:t>
      </w:r>
      <w:r w:rsidR="003434B5">
        <w:t xml:space="preserve">the Chair called for </w:t>
      </w:r>
      <w:r w:rsidR="00C615E0">
        <w:t>a vote</w:t>
      </w:r>
      <w:r w:rsidR="003434B5">
        <w:t>,</w:t>
      </w:r>
      <w:r w:rsidR="00C615E0">
        <w:t xml:space="preserve"> </w:t>
      </w:r>
      <w:r w:rsidR="003434B5">
        <w:t>and those in favor ratified the Bylaws,</w:t>
      </w:r>
      <w:r w:rsidR="00C615E0">
        <w:t xml:space="preserve"> unanimously. </w:t>
      </w:r>
    </w:p>
    <w:p w:rsidR="00216517" w:rsidRDefault="004D1FF4" w:rsidP="00384C96">
      <w:r>
        <w:t>BDAN</w:t>
      </w:r>
      <w:r w:rsidR="00216517">
        <w:t xml:space="preserve"> OFFICER</w:t>
      </w:r>
      <w:r w:rsidR="002B3E8F">
        <w:t>S</w:t>
      </w:r>
      <w:r w:rsidR="00216517">
        <w:t xml:space="preserve">: </w:t>
      </w:r>
    </w:p>
    <w:p w:rsidR="002B3E8F" w:rsidRDefault="002B3E8F" w:rsidP="0095341B">
      <w:pPr>
        <w:jc w:val="both"/>
      </w:pPr>
      <w:r>
        <w:t xml:space="preserve">Chairman Austin appealed for those who would respond to the opportunity to fill </w:t>
      </w:r>
      <w:r w:rsidR="004D1FF4">
        <w:t>BDAN</w:t>
      </w:r>
      <w:r>
        <w:t xml:space="preserve"> leadership roles in the coming </w:t>
      </w:r>
      <w:r w:rsidR="003434B5">
        <w:t>term (2019 – 2020)</w:t>
      </w:r>
      <w:r>
        <w:t xml:space="preserve">. </w:t>
      </w:r>
      <w:r w:rsidR="0095341B">
        <w:t xml:space="preserve">Any </w:t>
      </w:r>
      <w:r w:rsidR="0095341B">
        <w:t>voting m</w:t>
      </w:r>
      <w:r w:rsidR="0095341B">
        <w:t>ember</w:t>
      </w:r>
      <w:r w:rsidR="0095341B">
        <w:t>, who is</w:t>
      </w:r>
      <w:r w:rsidR="0095341B">
        <w:t xml:space="preserve"> willing to serve in any of these roles</w:t>
      </w:r>
      <w:r w:rsidR="0095341B">
        <w:t>,</w:t>
      </w:r>
      <w:r w:rsidR="0095341B">
        <w:t xml:space="preserve"> should communicate their availability to the Chairman, a.s.a.p.</w:t>
      </w:r>
      <w:r w:rsidR="0095341B">
        <w:t xml:space="preserve"> </w:t>
      </w:r>
      <w:r w:rsidR="003434B5">
        <w:t xml:space="preserve">The </w:t>
      </w:r>
      <w:r w:rsidR="0095341B">
        <w:t xml:space="preserve">positions </w:t>
      </w:r>
      <w:r>
        <w:t>to be filled are</w:t>
      </w:r>
      <w:r w:rsidR="0095341B">
        <w:t xml:space="preserve"> as follows</w:t>
      </w:r>
      <w:r>
        <w:t>:</w:t>
      </w:r>
    </w:p>
    <w:p w:rsidR="002B3E8F" w:rsidRDefault="002B3E8F" w:rsidP="002B3E8F">
      <w:pPr>
        <w:pStyle w:val="ListParagraph"/>
        <w:numPr>
          <w:ilvl w:val="0"/>
          <w:numId w:val="5"/>
        </w:numPr>
      </w:pPr>
      <w:r>
        <w:t>Chairperson</w:t>
      </w:r>
    </w:p>
    <w:p w:rsidR="002B3E8F" w:rsidRDefault="002B3E8F" w:rsidP="002B3E8F">
      <w:pPr>
        <w:pStyle w:val="ListParagraph"/>
        <w:numPr>
          <w:ilvl w:val="0"/>
          <w:numId w:val="5"/>
        </w:numPr>
      </w:pPr>
      <w:r>
        <w:t>Vice Chairperson</w:t>
      </w:r>
    </w:p>
    <w:p w:rsidR="002B3E8F" w:rsidRDefault="002B3E8F" w:rsidP="002B3E8F">
      <w:pPr>
        <w:pStyle w:val="ListParagraph"/>
        <w:numPr>
          <w:ilvl w:val="0"/>
          <w:numId w:val="5"/>
        </w:numPr>
      </w:pPr>
      <w:r>
        <w:t>Secretary</w:t>
      </w:r>
    </w:p>
    <w:p w:rsidR="002B3E8F" w:rsidRDefault="004D1FF4" w:rsidP="002B3E8F">
      <w:r>
        <w:t>BDAN</w:t>
      </w:r>
      <w:r w:rsidR="002B3E8F">
        <w:t xml:space="preserve"> SURVEY:</w:t>
      </w:r>
    </w:p>
    <w:p w:rsidR="002B3E8F" w:rsidRDefault="002B3E8F" w:rsidP="0095341B">
      <w:pPr>
        <w:jc w:val="both"/>
      </w:pPr>
      <w:r>
        <w:t xml:space="preserve">Chairman Austin reported that he had received 18 responses to the </w:t>
      </w:r>
      <w:r w:rsidR="004D1FF4">
        <w:t>BDAN</w:t>
      </w:r>
      <w:r>
        <w:t xml:space="preserve"> survey </w:t>
      </w:r>
      <w:r w:rsidR="0095341B">
        <w:t xml:space="preserve">that was </w:t>
      </w:r>
      <w:r>
        <w:t xml:space="preserve">recently circulated among </w:t>
      </w:r>
      <w:r w:rsidR="004D1FF4">
        <w:t>BDAN</w:t>
      </w:r>
      <w:r>
        <w:t xml:space="preserve"> members. A report on the survey will be available before the January </w:t>
      </w:r>
      <w:r w:rsidR="00F84D3E">
        <w:t xml:space="preserve">2019 </w:t>
      </w:r>
      <w:r>
        <w:t>meeting.</w:t>
      </w:r>
    </w:p>
    <w:p w:rsidR="002B3E8F" w:rsidRDefault="004D1FF4" w:rsidP="002B3E8F">
      <w:r>
        <w:t>BDAN</w:t>
      </w:r>
      <w:r w:rsidR="002B3E8F">
        <w:t xml:space="preserve"> HOLIDAY PARTY:</w:t>
      </w:r>
    </w:p>
    <w:p w:rsidR="00F84D3E" w:rsidRDefault="002B3E8F" w:rsidP="0095341B">
      <w:pPr>
        <w:jc w:val="both"/>
      </w:pPr>
      <w:r>
        <w:t xml:space="preserve">In lieu of the regular monthly meeting </w:t>
      </w:r>
      <w:r w:rsidR="00F84D3E">
        <w:t xml:space="preserve">in December, </w:t>
      </w:r>
      <w:r w:rsidR="004D1FF4">
        <w:t>BDAN</w:t>
      </w:r>
      <w:r>
        <w:t xml:space="preserve"> will meet </w:t>
      </w:r>
      <w:r w:rsidR="00F84D3E">
        <w:t>for</w:t>
      </w:r>
      <w:r>
        <w:t xml:space="preserve"> a Holiday Party </w:t>
      </w:r>
      <w:r w:rsidR="00F84D3E">
        <w:t xml:space="preserve">Potluck </w:t>
      </w:r>
      <w:r>
        <w:t>on December 18</w:t>
      </w:r>
      <w:r w:rsidRPr="002B3E8F">
        <w:rPr>
          <w:vertAlign w:val="superscript"/>
        </w:rPr>
        <w:t>th</w:t>
      </w:r>
      <w:r>
        <w:t xml:space="preserve"> from 6:00 to 8:00 PM</w:t>
      </w:r>
      <w:r w:rsidR="0095341B">
        <w:t>,</w:t>
      </w:r>
      <w:r>
        <w:t xml:space="preserve"> at a location </w:t>
      </w:r>
      <w:r w:rsidR="0095341B">
        <w:t>(</w:t>
      </w:r>
      <w:r>
        <w:t>TBD</w:t>
      </w:r>
      <w:r w:rsidR="0095341B">
        <w:t>)</w:t>
      </w:r>
      <w:r>
        <w:t xml:space="preserve">. </w:t>
      </w:r>
    </w:p>
    <w:p w:rsidR="00F84D3E" w:rsidRDefault="00F84D3E" w:rsidP="002B3E8F">
      <w:r>
        <w:t xml:space="preserve">MEETING ADJOURNED: </w:t>
      </w:r>
    </w:p>
    <w:p w:rsidR="00F84D3E" w:rsidRDefault="00F84D3E" w:rsidP="0095341B">
      <w:pPr>
        <w:jc w:val="both"/>
      </w:pPr>
      <w:r>
        <w:t xml:space="preserve">Chairman Austin </w:t>
      </w:r>
      <w:r w:rsidR="0095341B">
        <w:t xml:space="preserve">called for a motion to adjourn the meeting: it was moved by Quiana Ross and seconded by Michael </w:t>
      </w:r>
      <w:proofErr w:type="spellStart"/>
      <w:r w:rsidR="0095341B">
        <w:t>Carr</w:t>
      </w:r>
      <w:proofErr w:type="spellEnd"/>
      <w:r w:rsidR="0095341B">
        <w:t xml:space="preserve">, so the Chair </w:t>
      </w:r>
      <w:r>
        <w:t xml:space="preserve">declared the meeting adjourned at 8:12 p.m. </w:t>
      </w:r>
    </w:p>
    <w:p w:rsidR="00216517" w:rsidRDefault="00216517" w:rsidP="00384C96">
      <w:bookmarkStart w:id="0" w:name="_GoBack"/>
      <w:bookmarkEnd w:id="0"/>
    </w:p>
    <w:sectPr w:rsidR="00216517" w:rsidSect="004D1FF4">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7A4" w:rsidRDefault="00A267A4" w:rsidP="004D1FF4">
      <w:pPr>
        <w:spacing w:after="0" w:line="240" w:lineRule="auto"/>
      </w:pPr>
      <w:r>
        <w:separator/>
      </w:r>
    </w:p>
  </w:endnote>
  <w:endnote w:type="continuationSeparator" w:id="0">
    <w:p w:rsidR="00A267A4" w:rsidRDefault="00A267A4" w:rsidP="004D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844952"/>
      <w:docPartObj>
        <w:docPartGallery w:val="Page Numbers (Bottom of Page)"/>
        <w:docPartUnique/>
      </w:docPartObj>
    </w:sdtPr>
    <w:sdtEndPr>
      <w:rPr>
        <w:noProof/>
        <w:sz w:val="18"/>
        <w:szCs w:val="18"/>
      </w:rPr>
    </w:sdtEndPr>
    <w:sdtContent>
      <w:p w:rsidR="004D1FF4" w:rsidRPr="004D1FF4" w:rsidRDefault="004D1FF4">
        <w:pPr>
          <w:pStyle w:val="Footer"/>
          <w:jc w:val="center"/>
          <w:rPr>
            <w:sz w:val="18"/>
            <w:szCs w:val="18"/>
          </w:rPr>
        </w:pPr>
        <w:r w:rsidRPr="004D1FF4">
          <w:rPr>
            <w:sz w:val="18"/>
            <w:szCs w:val="18"/>
          </w:rPr>
          <w:fldChar w:fldCharType="begin"/>
        </w:r>
        <w:r w:rsidRPr="004D1FF4">
          <w:rPr>
            <w:sz w:val="18"/>
            <w:szCs w:val="18"/>
          </w:rPr>
          <w:instrText xml:space="preserve"> PAGE   \* MERGEFORMAT </w:instrText>
        </w:r>
        <w:r w:rsidRPr="004D1FF4">
          <w:rPr>
            <w:sz w:val="18"/>
            <w:szCs w:val="18"/>
          </w:rPr>
          <w:fldChar w:fldCharType="separate"/>
        </w:r>
        <w:r w:rsidR="0095341B">
          <w:rPr>
            <w:noProof/>
            <w:sz w:val="18"/>
            <w:szCs w:val="18"/>
          </w:rPr>
          <w:t>3</w:t>
        </w:r>
        <w:r w:rsidRPr="004D1FF4">
          <w:rPr>
            <w:noProof/>
            <w:sz w:val="18"/>
            <w:szCs w:val="18"/>
          </w:rPr>
          <w:fldChar w:fldCharType="end"/>
        </w:r>
      </w:p>
    </w:sdtContent>
  </w:sdt>
  <w:p w:rsidR="004D1FF4" w:rsidRDefault="004D1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7A4" w:rsidRDefault="00A267A4" w:rsidP="004D1FF4">
      <w:pPr>
        <w:spacing w:after="0" w:line="240" w:lineRule="auto"/>
      </w:pPr>
      <w:r>
        <w:separator/>
      </w:r>
    </w:p>
  </w:footnote>
  <w:footnote w:type="continuationSeparator" w:id="0">
    <w:p w:rsidR="00A267A4" w:rsidRDefault="00A267A4" w:rsidP="004D1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07BA"/>
    <w:multiLevelType w:val="hybridMultilevel"/>
    <w:tmpl w:val="538EC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35B82"/>
    <w:multiLevelType w:val="hybridMultilevel"/>
    <w:tmpl w:val="B5CA8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6593F"/>
    <w:multiLevelType w:val="hybridMultilevel"/>
    <w:tmpl w:val="3DE297A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4EDD49C6"/>
    <w:multiLevelType w:val="hybridMultilevel"/>
    <w:tmpl w:val="CB98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20F40"/>
    <w:multiLevelType w:val="hybridMultilevel"/>
    <w:tmpl w:val="883A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96"/>
    <w:rsid w:val="000779E4"/>
    <w:rsid w:val="00096A70"/>
    <w:rsid w:val="000F5819"/>
    <w:rsid w:val="001632A8"/>
    <w:rsid w:val="00216517"/>
    <w:rsid w:val="00222B43"/>
    <w:rsid w:val="002855D5"/>
    <w:rsid w:val="002B3E8F"/>
    <w:rsid w:val="003301BA"/>
    <w:rsid w:val="003434B5"/>
    <w:rsid w:val="00384C96"/>
    <w:rsid w:val="003F646A"/>
    <w:rsid w:val="00403474"/>
    <w:rsid w:val="004D1FF4"/>
    <w:rsid w:val="004D36C1"/>
    <w:rsid w:val="004F797E"/>
    <w:rsid w:val="00622016"/>
    <w:rsid w:val="007931F0"/>
    <w:rsid w:val="007A1E01"/>
    <w:rsid w:val="007F3E1A"/>
    <w:rsid w:val="0095341B"/>
    <w:rsid w:val="00976CB9"/>
    <w:rsid w:val="00981FF1"/>
    <w:rsid w:val="00A267A4"/>
    <w:rsid w:val="00BC3F14"/>
    <w:rsid w:val="00C615E0"/>
    <w:rsid w:val="00D1345A"/>
    <w:rsid w:val="00DD0EA3"/>
    <w:rsid w:val="00E469A5"/>
    <w:rsid w:val="00EE5C3F"/>
    <w:rsid w:val="00F24081"/>
    <w:rsid w:val="00F6592E"/>
    <w:rsid w:val="00F8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60BC"/>
  <w15:docId w15:val="{DB1AA3C3-316C-4B87-BD34-C0BDF0DF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C96"/>
    <w:pPr>
      <w:ind w:left="720"/>
      <w:contextualSpacing/>
    </w:pPr>
  </w:style>
  <w:style w:type="character" w:styleId="Hyperlink">
    <w:name w:val="Hyperlink"/>
    <w:basedOn w:val="DefaultParagraphFont"/>
    <w:uiPriority w:val="99"/>
    <w:unhideWhenUsed/>
    <w:rsid w:val="00384C96"/>
    <w:rPr>
      <w:color w:val="0000FF" w:themeColor="hyperlink"/>
      <w:u w:val="single"/>
    </w:rPr>
  </w:style>
  <w:style w:type="paragraph" w:styleId="Header">
    <w:name w:val="header"/>
    <w:basedOn w:val="Normal"/>
    <w:link w:val="HeaderChar"/>
    <w:uiPriority w:val="99"/>
    <w:unhideWhenUsed/>
    <w:rsid w:val="004D1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FF4"/>
  </w:style>
  <w:style w:type="paragraph" w:styleId="Footer">
    <w:name w:val="footer"/>
    <w:basedOn w:val="Normal"/>
    <w:link w:val="FooterChar"/>
    <w:uiPriority w:val="99"/>
    <w:unhideWhenUsed/>
    <w:rsid w:val="004D1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Brewer</dc:creator>
  <cp:lastModifiedBy>Anthony Austin</cp:lastModifiedBy>
  <cp:revision>5</cp:revision>
  <dcterms:created xsi:type="dcterms:W3CDTF">2018-12-07T08:55:00Z</dcterms:created>
  <dcterms:modified xsi:type="dcterms:W3CDTF">2018-12-11T01:04:00Z</dcterms:modified>
</cp:coreProperties>
</file>